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62" w:rsidRPr="00872142" w:rsidRDefault="006C668C" w:rsidP="00537662">
      <w:pPr>
        <w:autoSpaceDE w:val="0"/>
        <w:autoSpaceDN w:val="0"/>
        <w:adjustRightInd w:val="0"/>
        <w:spacing w:after="240"/>
        <w:rPr>
          <w:rFonts w:ascii="Times New Roman" w:hAnsi="Times New Roman"/>
          <w:b/>
          <w:bCs/>
          <w:sz w:val="28"/>
          <w:szCs w:val="28"/>
          <w:lang w:val="de-CH"/>
        </w:rPr>
      </w:pPr>
      <w:r w:rsidRPr="00872142">
        <w:rPr>
          <w:rFonts w:ascii="Times New Roman" w:hAnsi="Times New Roman"/>
          <w:b/>
          <w:bCs/>
          <w:sz w:val="28"/>
          <w:szCs w:val="28"/>
          <w:lang w:val="de-CH"/>
        </w:rPr>
        <w:t xml:space="preserve">Konkordat </w:t>
      </w:r>
      <w:r w:rsidR="003B3A32" w:rsidRPr="00872142">
        <w:rPr>
          <w:rFonts w:ascii="Times New Roman" w:hAnsi="Times New Roman"/>
          <w:b/>
          <w:bCs/>
          <w:sz w:val="28"/>
          <w:szCs w:val="28"/>
          <w:lang w:val="de-CH"/>
        </w:rPr>
        <w:t>über private Sicherheits</w:t>
      </w:r>
      <w:r w:rsidR="004A6EF5" w:rsidRPr="00872142">
        <w:rPr>
          <w:rFonts w:ascii="Times New Roman" w:hAnsi="Times New Roman"/>
          <w:b/>
          <w:bCs/>
          <w:sz w:val="28"/>
          <w:szCs w:val="28"/>
          <w:lang w:val="de-CH"/>
        </w:rPr>
        <w:t>dienstleistungen</w:t>
      </w:r>
    </w:p>
    <w:p w:rsidR="00B32625" w:rsidRPr="00872142" w:rsidRDefault="00537662" w:rsidP="00B32625">
      <w:pPr>
        <w:autoSpaceDE w:val="0"/>
        <w:autoSpaceDN w:val="0"/>
        <w:adjustRightInd w:val="0"/>
        <w:spacing w:after="240"/>
        <w:rPr>
          <w:rFonts w:ascii="Times New Roman" w:hAnsi="Times New Roman"/>
          <w:sz w:val="24"/>
          <w:szCs w:val="24"/>
          <w:lang w:val="de-CH"/>
        </w:rPr>
      </w:pPr>
      <w:r w:rsidRPr="00872142">
        <w:rPr>
          <w:rFonts w:ascii="Times New Roman" w:hAnsi="Times New Roman"/>
          <w:sz w:val="24"/>
          <w:szCs w:val="24"/>
          <w:lang w:val="de-CH"/>
        </w:rPr>
        <w:t xml:space="preserve">vom </w:t>
      </w:r>
      <w:r w:rsidR="00983641" w:rsidRPr="00983641">
        <w:rPr>
          <w:rFonts w:ascii="Times New Roman" w:hAnsi="Times New Roman"/>
          <w:sz w:val="24"/>
          <w:szCs w:val="24"/>
          <w:lang w:val="de-CH"/>
        </w:rPr>
        <w:t>12. November 2010</w:t>
      </w:r>
    </w:p>
    <w:p w:rsidR="006C668C" w:rsidRPr="00872142" w:rsidRDefault="006C668C" w:rsidP="00B63592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de-CH"/>
        </w:rPr>
      </w:pPr>
    </w:p>
    <w:p w:rsidR="006C668C" w:rsidRPr="00872142" w:rsidRDefault="006C668C" w:rsidP="00B63592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lang w:val="de-CH"/>
        </w:rPr>
      </w:pPr>
    </w:p>
    <w:p w:rsidR="006E75FB" w:rsidRPr="00872142" w:rsidRDefault="006E75FB" w:rsidP="00B066C1">
      <w:pPr>
        <w:autoSpaceDE w:val="0"/>
        <w:autoSpaceDN w:val="0"/>
        <w:adjustRightInd w:val="0"/>
        <w:spacing w:before="240" w:after="60"/>
        <w:ind w:left="990" w:hanging="990"/>
        <w:rPr>
          <w:rFonts w:ascii="Times New Roman" w:hAnsi="Times New Roman"/>
          <w:sz w:val="24"/>
          <w:szCs w:val="24"/>
          <w:lang w:val="de-CH"/>
        </w:rPr>
      </w:pPr>
      <w:r w:rsidRPr="00872142">
        <w:rPr>
          <w:rFonts w:ascii="Times New Roman" w:hAnsi="Times New Roman"/>
          <w:b/>
          <w:bCs/>
          <w:sz w:val="24"/>
          <w:szCs w:val="24"/>
          <w:lang w:val="de-CH"/>
        </w:rPr>
        <w:t xml:space="preserve">I. </w:t>
      </w:r>
      <w:r w:rsidRPr="00872142">
        <w:rPr>
          <w:rFonts w:ascii="Times New Roman" w:hAnsi="Times New Roman"/>
          <w:b/>
          <w:bCs/>
          <w:sz w:val="24"/>
          <w:szCs w:val="24"/>
          <w:lang w:val="de-CH"/>
        </w:rPr>
        <w:tab/>
        <w:t xml:space="preserve">Allgemeines </w:t>
      </w:r>
    </w:p>
    <w:p w:rsidR="006E75FB" w:rsidRPr="00872142" w:rsidRDefault="006E75FB" w:rsidP="00CE3BF9">
      <w:pPr>
        <w:autoSpaceDE w:val="0"/>
        <w:autoSpaceDN w:val="0"/>
        <w:adjustRightInd w:val="0"/>
        <w:spacing w:before="160" w:after="80"/>
        <w:ind w:left="964" w:hanging="964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b/>
          <w:bCs/>
          <w:sz w:val="20"/>
          <w:szCs w:val="20"/>
          <w:lang w:val="de-CH"/>
        </w:rPr>
        <w:t xml:space="preserve">Art. 1 </w:t>
      </w:r>
      <w:r w:rsidRPr="00872142">
        <w:rPr>
          <w:rFonts w:ascii="Times New Roman" w:hAnsi="Times New Roman"/>
          <w:b/>
          <w:bCs/>
          <w:sz w:val="20"/>
          <w:szCs w:val="20"/>
          <w:lang w:val="de-CH"/>
        </w:rPr>
        <w:tab/>
      </w:r>
      <w:r w:rsidR="0035390F" w:rsidRPr="00872142">
        <w:rPr>
          <w:rFonts w:ascii="Times New Roman" w:hAnsi="Times New Roman"/>
          <w:i/>
          <w:iCs/>
          <w:sz w:val="20"/>
          <w:szCs w:val="20"/>
          <w:lang w:val="de-CH"/>
        </w:rPr>
        <w:t>Gegenstand</w:t>
      </w:r>
    </w:p>
    <w:p w:rsidR="006E75FB" w:rsidRPr="00872142" w:rsidRDefault="006E75FB" w:rsidP="0035390F">
      <w:pPr>
        <w:tabs>
          <w:tab w:val="left" w:pos="360"/>
        </w:tabs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20"/>
          <w:szCs w:val="20"/>
          <w:lang w:val="de-CH"/>
        </w:rPr>
        <w:t xml:space="preserve">Dieses Konkordat </w:t>
      </w:r>
      <w:r w:rsidR="00EA732C" w:rsidRPr="00872142">
        <w:rPr>
          <w:rFonts w:ascii="Times New Roman" w:hAnsi="Times New Roman"/>
          <w:sz w:val="20"/>
          <w:szCs w:val="20"/>
          <w:lang w:val="de-CH"/>
        </w:rPr>
        <w:t xml:space="preserve">regelt </w:t>
      </w:r>
      <w:r w:rsidR="008C0E9D" w:rsidRPr="00872142">
        <w:rPr>
          <w:rFonts w:ascii="Times New Roman" w:hAnsi="Times New Roman"/>
          <w:sz w:val="20"/>
          <w:szCs w:val="20"/>
          <w:lang w:val="de-CH"/>
        </w:rPr>
        <w:t>das Erbringen</w:t>
      </w:r>
      <w:r w:rsidRPr="00872142">
        <w:rPr>
          <w:rFonts w:ascii="Times New Roman" w:hAnsi="Times New Roman"/>
          <w:sz w:val="20"/>
          <w:szCs w:val="20"/>
          <w:lang w:val="de-CH"/>
        </w:rPr>
        <w:t xml:space="preserve"> </w:t>
      </w:r>
      <w:r w:rsidR="00EA732C" w:rsidRPr="00872142">
        <w:rPr>
          <w:rFonts w:ascii="Times New Roman" w:hAnsi="Times New Roman"/>
          <w:sz w:val="20"/>
          <w:szCs w:val="20"/>
          <w:lang w:val="de-CH"/>
        </w:rPr>
        <w:t xml:space="preserve">von </w:t>
      </w:r>
      <w:r w:rsidRPr="00872142">
        <w:rPr>
          <w:rFonts w:ascii="Times New Roman" w:hAnsi="Times New Roman"/>
          <w:sz w:val="20"/>
          <w:szCs w:val="20"/>
          <w:lang w:val="de-CH"/>
        </w:rPr>
        <w:t>Sicherheitsdienstleistu</w:t>
      </w:r>
      <w:r w:rsidRPr="00872142">
        <w:rPr>
          <w:rFonts w:ascii="Times New Roman" w:hAnsi="Times New Roman"/>
          <w:sz w:val="20"/>
          <w:szCs w:val="20"/>
          <w:lang w:val="de-CH"/>
        </w:rPr>
        <w:t>n</w:t>
      </w:r>
      <w:r w:rsidRPr="00872142">
        <w:rPr>
          <w:rFonts w:ascii="Times New Roman" w:hAnsi="Times New Roman"/>
          <w:sz w:val="20"/>
          <w:szCs w:val="20"/>
          <w:lang w:val="de-CH"/>
        </w:rPr>
        <w:t xml:space="preserve">gen </w:t>
      </w:r>
      <w:r w:rsidR="00EA732C" w:rsidRPr="00872142">
        <w:rPr>
          <w:rFonts w:ascii="Times New Roman" w:hAnsi="Times New Roman"/>
          <w:sz w:val="20"/>
          <w:szCs w:val="20"/>
          <w:lang w:val="de-CH"/>
        </w:rPr>
        <w:t>durch Private</w:t>
      </w:r>
      <w:r w:rsidRPr="00872142">
        <w:rPr>
          <w:rFonts w:ascii="Times New Roman" w:hAnsi="Times New Roman"/>
          <w:sz w:val="20"/>
          <w:szCs w:val="20"/>
          <w:lang w:val="de-CH"/>
        </w:rPr>
        <w:t>.</w:t>
      </w:r>
    </w:p>
    <w:p w:rsidR="0035390F" w:rsidRPr="00872142" w:rsidRDefault="0035390F" w:rsidP="00EA732C">
      <w:pPr>
        <w:tabs>
          <w:tab w:val="left" w:pos="360"/>
        </w:tabs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</w:p>
    <w:p w:rsidR="0035390F" w:rsidRPr="00872142" w:rsidRDefault="0035390F" w:rsidP="001824AF">
      <w:pPr>
        <w:tabs>
          <w:tab w:val="left" w:pos="880"/>
        </w:tabs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b/>
          <w:bCs/>
          <w:sz w:val="20"/>
          <w:szCs w:val="20"/>
          <w:lang w:val="de-CH"/>
        </w:rPr>
        <w:t>Art. 2</w:t>
      </w:r>
      <w:r w:rsidRPr="00872142">
        <w:rPr>
          <w:rFonts w:ascii="Times New Roman" w:hAnsi="Times New Roman"/>
          <w:sz w:val="20"/>
          <w:szCs w:val="20"/>
          <w:lang w:val="de-CH"/>
        </w:rPr>
        <w:tab/>
        <w:t>Vorbehalt kantonalen Rechts</w:t>
      </w:r>
    </w:p>
    <w:p w:rsidR="006E75FB" w:rsidRPr="00872142" w:rsidRDefault="003C5CC8" w:rsidP="00B066C1">
      <w:pPr>
        <w:tabs>
          <w:tab w:val="left" w:pos="360"/>
        </w:tabs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20"/>
          <w:szCs w:val="20"/>
          <w:lang w:val="de-CH"/>
        </w:rPr>
        <w:t xml:space="preserve">Für </w:t>
      </w:r>
      <w:r w:rsidR="008C0E9D" w:rsidRPr="00872142">
        <w:rPr>
          <w:rFonts w:ascii="Times New Roman" w:hAnsi="Times New Roman"/>
          <w:sz w:val="20"/>
          <w:szCs w:val="20"/>
          <w:lang w:val="de-CH"/>
        </w:rPr>
        <w:t xml:space="preserve">das Erteilen </w:t>
      </w:r>
      <w:r w:rsidRPr="00872142">
        <w:rPr>
          <w:rFonts w:ascii="Times New Roman" w:hAnsi="Times New Roman"/>
          <w:sz w:val="20"/>
          <w:szCs w:val="20"/>
          <w:lang w:val="de-CH"/>
        </w:rPr>
        <w:t xml:space="preserve">von Bewilligungen und </w:t>
      </w:r>
      <w:r w:rsidR="0035390F" w:rsidRPr="00872142">
        <w:rPr>
          <w:rFonts w:ascii="Times New Roman" w:hAnsi="Times New Roman"/>
          <w:sz w:val="20"/>
          <w:szCs w:val="20"/>
          <w:lang w:val="de-CH"/>
        </w:rPr>
        <w:t xml:space="preserve">hinsichtlich </w:t>
      </w:r>
      <w:r w:rsidR="00B066C1" w:rsidRPr="00872142">
        <w:rPr>
          <w:rFonts w:ascii="Times New Roman" w:hAnsi="Times New Roman"/>
          <w:sz w:val="20"/>
          <w:szCs w:val="20"/>
          <w:lang w:val="de-CH"/>
        </w:rPr>
        <w:t>der Pflichten der Bewilligungsinhaberinnen und -inhaber</w:t>
      </w:r>
      <w:r w:rsidRPr="00872142">
        <w:rPr>
          <w:rFonts w:ascii="Times New Roman" w:hAnsi="Times New Roman"/>
          <w:sz w:val="20"/>
          <w:szCs w:val="20"/>
          <w:lang w:val="de-CH"/>
        </w:rPr>
        <w:t xml:space="preserve"> kö</w:t>
      </w:r>
      <w:r w:rsidRPr="00872142">
        <w:rPr>
          <w:rFonts w:ascii="Times New Roman" w:hAnsi="Times New Roman"/>
          <w:sz w:val="20"/>
          <w:szCs w:val="20"/>
          <w:lang w:val="de-CH"/>
        </w:rPr>
        <w:t>n</w:t>
      </w:r>
      <w:r w:rsidRPr="00872142">
        <w:rPr>
          <w:rFonts w:ascii="Times New Roman" w:hAnsi="Times New Roman"/>
          <w:sz w:val="20"/>
          <w:szCs w:val="20"/>
          <w:lang w:val="de-CH"/>
        </w:rPr>
        <w:t xml:space="preserve">nen die </w:t>
      </w:r>
      <w:r w:rsidR="006E75FB" w:rsidRPr="00872142">
        <w:rPr>
          <w:rFonts w:ascii="Times New Roman" w:hAnsi="Times New Roman"/>
          <w:sz w:val="20"/>
          <w:szCs w:val="20"/>
          <w:lang w:val="de-CH"/>
        </w:rPr>
        <w:t>Kantone strengere Regelungen vorsehen, soweit dies mit dem Binnenmarktgesetz vom 6. Oktober 1995 und mit dem Freiz</w:t>
      </w:r>
      <w:r w:rsidR="006E75FB" w:rsidRPr="00872142">
        <w:rPr>
          <w:rFonts w:ascii="Times New Roman" w:hAnsi="Times New Roman"/>
          <w:sz w:val="20"/>
          <w:szCs w:val="20"/>
          <w:lang w:val="de-CH"/>
        </w:rPr>
        <w:t>ü</w:t>
      </w:r>
      <w:r w:rsidR="006E75FB" w:rsidRPr="00872142">
        <w:rPr>
          <w:rFonts w:ascii="Times New Roman" w:hAnsi="Times New Roman"/>
          <w:sz w:val="20"/>
          <w:szCs w:val="20"/>
          <w:lang w:val="de-CH"/>
        </w:rPr>
        <w:t>gigkeitsabkommen vom 21. Juni 19</w:t>
      </w:r>
      <w:r w:rsidR="003D1715" w:rsidRPr="00872142">
        <w:rPr>
          <w:rFonts w:ascii="Times New Roman" w:hAnsi="Times New Roman"/>
          <w:sz w:val="20"/>
          <w:szCs w:val="20"/>
          <w:lang w:val="de-CH"/>
        </w:rPr>
        <w:t>99 vereinbar ist.</w:t>
      </w:r>
    </w:p>
    <w:p w:rsidR="00A66EF1" w:rsidRPr="00872142" w:rsidRDefault="00A66EF1" w:rsidP="006E75FB">
      <w:pPr>
        <w:autoSpaceDE w:val="0"/>
        <w:autoSpaceDN w:val="0"/>
        <w:adjustRightInd w:val="0"/>
        <w:spacing w:after="80"/>
        <w:ind w:left="312" w:hanging="312"/>
        <w:rPr>
          <w:rFonts w:ascii="Times New Roman" w:hAnsi="Times New Roman"/>
          <w:sz w:val="20"/>
          <w:szCs w:val="20"/>
          <w:lang w:val="de-CH"/>
        </w:rPr>
      </w:pPr>
    </w:p>
    <w:p w:rsidR="006C668C" w:rsidRPr="00872142" w:rsidRDefault="006C668C" w:rsidP="00DE7EE2">
      <w:pPr>
        <w:autoSpaceDE w:val="0"/>
        <w:autoSpaceDN w:val="0"/>
        <w:adjustRightInd w:val="0"/>
        <w:spacing w:before="160" w:after="80"/>
        <w:ind w:left="964" w:hanging="964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b/>
          <w:bCs/>
          <w:sz w:val="20"/>
          <w:szCs w:val="20"/>
          <w:lang w:val="de-CH"/>
        </w:rPr>
        <w:t xml:space="preserve">Art. </w:t>
      </w:r>
      <w:r w:rsidR="00DE7EE2" w:rsidRPr="00872142">
        <w:rPr>
          <w:rFonts w:ascii="Times New Roman" w:hAnsi="Times New Roman"/>
          <w:b/>
          <w:bCs/>
          <w:sz w:val="20"/>
          <w:szCs w:val="20"/>
          <w:lang w:val="de-CH"/>
        </w:rPr>
        <w:t>3</w:t>
      </w:r>
      <w:r w:rsidR="008F3BBE" w:rsidRPr="00872142">
        <w:rPr>
          <w:rFonts w:ascii="Times New Roman" w:hAnsi="Times New Roman"/>
          <w:b/>
          <w:bCs/>
          <w:sz w:val="20"/>
          <w:szCs w:val="20"/>
          <w:lang w:val="de-CH"/>
        </w:rPr>
        <w:t xml:space="preserve"> </w:t>
      </w:r>
      <w:r w:rsidR="006413FA" w:rsidRPr="00872142">
        <w:rPr>
          <w:rFonts w:ascii="Times New Roman" w:hAnsi="Times New Roman"/>
          <w:b/>
          <w:bCs/>
          <w:sz w:val="20"/>
          <w:szCs w:val="20"/>
          <w:lang w:val="de-CH"/>
        </w:rPr>
        <w:tab/>
      </w:r>
      <w:r w:rsidRPr="00872142">
        <w:rPr>
          <w:rFonts w:ascii="Times New Roman" w:hAnsi="Times New Roman"/>
          <w:i/>
          <w:iCs/>
          <w:sz w:val="20"/>
          <w:szCs w:val="20"/>
          <w:lang w:val="de-CH"/>
        </w:rPr>
        <w:t>Begriffe</w:t>
      </w:r>
      <w:r w:rsidRPr="00872142">
        <w:rPr>
          <w:rFonts w:ascii="Times New Roman" w:hAnsi="Times New Roman"/>
          <w:sz w:val="20"/>
          <w:szCs w:val="20"/>
          <w:lang w:val="de-CH"/>
        </w:rPr>
        <w:t xml:space="preserve"> </w:t>
      </w:r>
    </w:p>
    <w:p w:rsidR="006C668C" w:rsidRPr="00872142" w:rsidRDefault="001824AF" w:rsidP="001824AF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14"/>
          <w:szCs w:val="14"/>
          <w:lang w:val="de-CH"/>
        </w:rPr>
        <w:t xml:space="preserve">1 </w:t>
      </w:r>
      <w:r w:rsidR="006C668C" w:rsidRPr="00872142">
        <w:rPr>
          <w:rFonts w:ascii="Times New Roman" w:hAnsi="Times New Roman"/>
          <w:sz w:val="20"/>
          <w:szCs w:val="20"/>
          <w:lang w:val="de-CH"/>
        </w:rPr>
        <w:t xml:space="preserve">In diesem Konkordat </w:t>
      </w:r>
      <w:r w:rsidR="00E52409" w:rsidRPr="00872142">
        <w:rPr>
          <w:rFonts w:ascii="Times New Roman" w:hAnsi="Times New Roman"/>
          <w:sz w:val="20"/>
          <w:szCs w:val="20"/>
          <w:lang w:val="de-CH"/>
        </w:rPr>
        <w:t>gelten als</w:t>
      </w:r>
      <w:r w:rsidR="006C668C" w:rsidRPr="00872142">
        <w:rPr>
          <w:rFonts w:ascii="Times New Roman" w:hAnsi="Times New Roman"/>
          <w:sz w:val="20"/>
          <w:szCs w:val="20"/>
          <w:lang w:val="de-CH"/>
        </w:rPr>
        <w:t xml:space="preserve"> </w:t>
      </w:r>
    </w:p>
    <w:p w:rsidR="006E75FB" w:rsidRPr="00872142" w:rsidRDefault="008C0E9D" w:rsidP="00B32625">
      <w:pPr>
        <w:pStyle w:val="lit"/>
      </w:pPr>
      <w:r w:rsidRPr="00872142">
        <w:t>a</w:t>
      </w:r>
      <w:r w:rsidR="006E75FB" w:rsidRPr="00872142">
        <w:t>)</w:t>
      </w:r>
      <w:r w:rsidR="006E75FB" w:rsidRPr="00872142">
        <w:tab/>
      </w:r>
      <w:r w:rsidR="006E75FB" w:rsidRPr="00872142">
        <w:rPr>
          <w:i/>
          <w:iCs/>
        </w:rPr>
        <w:t>Sicherheitsdienstleistungen</w:t>
      </w:r>
      <w:r w:rsidR="006E75FB" w:rsidRPr="00872142">
        <w:t>:</w:t>
      </w:r>
      <w:r w:rsidR="00DA41EB" w:rsidRPr="00872142">
        <w:t xml:space="preserve"> folgende Tätigkeiten</w:t>
      </w:r>
      <w:r w:rsidR="001824AF" w:rsidRPr="00872142">
        <w:t>, unter Vorbehalt von Abs. 2</w:t>
      </w:r>
      <w:r w:rsidR="00DA41EB" w:rsidRPr="00872142">
        <w:t>:</w:t>
      </w:r>
    </w:p>
    <w:p w:rsidR="006E75FB" w:rsidRPr="00872142" w:rsidRDefault="006E75FB" w:rsidP="00D75FE8">
      <w:pPr>
        <w:pStyle w:val="lit"/>
        <w:ind w:left="720"/>
      </w:pPr>
      <w:r w:rsidRPr="00872142">
        <w:t>1.</w:t>
      </w:r>
      <w:r w:rsidRPr="00872142">
        <w:tab/>
        <w:t>Kontroll- und Aufsichtsdienste</w:t>
      </w:r>
      <w:r w:rsidR="009D0902" w:rsidRPr="00872142">
        <w:t>,</w:t>
      </w:r>
      <w:r w:rsidRPr="00872142">
        <w:t xml:space="preserve"> </w:t>
      </w:r>
      <w:r w:rsidRPr="00872142">
        <w:br/>
        <w:t>namentlich Zutrittskontrollen</w:t>
      </w:r>
      <w:r w:rsidR="00B32625" w:rsidRPr="00872142">
        <w:t xml:space="preserve"> einschliesslich Türsteherdienst</w:t>
      </w:r>
      <w:r w:rsidR="00D75FE8" w:rsidRPr="00872142">
        <w:t xml:space="preserve">, </w:t>
      </w:r>
      <w:r w:rsidR="002F79E9" w:rsidRPr="00872142">
        <w:t xml:space="preserve">Sicherheits-Assistenzdienste (Steward-Dienste), </w:t>
      </w:r>
      <w:r w:rsidRPr="00872142">
        <w:t>Absperrdienste</w:t>
      </w:r>
      <w:r w:rsidR="005E7923" w:rsidRPr="00872142">
        <w:t xml:space="preserve"> </w:t>
      </w:r>
      <w:r w:rsidR="007918F7" w:rsidRPr="00872142">
        <w:t xml:space="preserve">sowie Fahrzeug- </w:t>
      </w:r>
      <w:r w:rsidR="005E7923" w:rsidRPr="00872142">
        <w:t>und</w:t>
      </w:r>
      <w:r w:rsidRPr="00872142">
        <w:t xml:space="preserve"> Effektenkontrollen;</w:t>
      </w:r>
    </w:p>
    <w:p w:rsidR="006E75FB" w:rsidRPr="00872142" w:rsidRDefault="006E75FB" w:rsidP="00220FA5">
      <w:pPr>
        <w:pStyle w:val="lit"/>
        <w:ind w:left="720"/>
      </w:pPr>
      <w:r w:rsidRPr="00872142">
        <w:t>2.</w:t>
      </w:r>
      <w:r w:rsidRPr="00872142">
        <w:tab/>
        <w:t>Verkehrsdienste</w:t>
      </w:r>
      <w:r w:rsidR="009D0902" w:rsidRPr="00872142">
        <w:t>,</w:t>
      </w:r>
      <w:r w:rsidRPr="00872142">
        <w:t xml:space="preserve"> </w:t>
      </w:r>
      <w:r w:rsidRPr="00872142">
        <w:br/>
        <w:t xml:space="preserve">namentlich Verkehrsregelung auf </w:t>
      </w:r>
      <w:r w:rsidR="00D64D04" w:rsidRPr="00872142">
        <w:t>Strassen und Plätzen</w:t>
      </w:r>
      <w:r w:rsidR="00404FB4" w:rsidRPr="00872142">
        <w:t xml:space="preserve"> </w:t>
      </w:r>
      <w:r w:rsidR="00220FA5" w:rsidRPr="00872142">
        <w:t xml:space="preserve">sowie </w:t>
      </w:r>
      <w:r w:rsidR="00404FB4" w:rsidRPr="00872142">
        <w:t>Kontrolle des ruhenden Verkehrs</w:t>
      </w:r>
      <w:r w:rsidRPr="00872142">
        <w:t>;</w:t>
      </w:r>
    </w:p>
    <w:p w:rsidR="006E75FB" w:rsidRPr="00872142" w:rsidRDefault="006E75FB" w:rsidP="003C6A2D">
      <w:pPr>
        <w:pStyle w:val="lit"/>
        <w:ind w:left="720"/>
      </w:pPr>
      <w:r w:rsidRPr="00872142">
        <w:t>3.</w:t>
      </w:r>
      <w:r w:rsidRPr="00872142">
        <w:tab/>
        <w:t>Bewachungs- und Überwachungsdienste</w:t>
      </w:r>
      <w:r w:rsidR="00CE3BF9" w:rsidRPr="00872142">
        <w:t>,</w:t>
      </w:r>
      <w:r w:rsidRPr="00872142">
        <w:t xml:space="preserve"> </w:t>
      </w:r>
      <w:r w:rsidRPr="00872142">
        <w:br/>
        <w:t>namentlich Wer</w:t>
      </w:r>
      <w:r w:rsidRPr="00872142">
        <w:t>k</w:t>
      </w:r>
      <w:r w:rsidRPr="00872142">
        <w:t>schutz</w:t>
      </w:r>
      <w:r w:rsidR="003C6A2D" w:rsidRPr="00872142">
        <w:t>, Rondendienste, Hundeführerdienste und Aufsichtsdienste</w:t>
      </w:r>
      <w:r w:rsidRPr="00872142">
        <w:t xml:space="preserve">; </w:t>
      </w:r>
    </w:p>
    <w:p w:rsidR="006E75FB" w:rsidRPr="00872142" w:rsidRDefault="006E75FB" w:rsidP="00220FA5">
      <w:pPr>
        <w:pStyle w:val="lit"/>
        <w:ind w:left="720"/>
      </w:pPr>
      <w:r w:rsidRPr="00872142">
        <w:t>4.</w:t>
      </w:r>
      <w:r w:rsidRPr="00872142">
        <w:tab/>
        <w:t xml:space="preserve">Schutzdienste für </w:t>
      </w:r>
      <w:r w:rsidR="00220FA5" w:rsidRPr="00872142">
        <w:t>Personen und Güter</w:t>
      </w:r>
      <w:r w:rsidRPr="00872142">
        <w:t xml:space="preserve"> mit erhöhter </w:t>
      </w:r>
      <w:r w:rsidR="00D64D04" w:rsidRPr="00872142">
        <w:t>Gefährdung</w:t>
      </w:r>
      <w:r w:rsidR="00E65FB1" w:rsidRPr="00872142">
        <w:t>,</w:t>
      </w:r>
      <w:r w:rsidRPr="00872142">
        <w:t xml:space="preserve"> </w:t>
      </w:r>
      <w:r w:rsidR="00D64D04" w:rsidRPr="00872142">
        <w:br/>
      </w:r>
      <w:r w:rsidRPr="00872142">
        <w:t>namentlich Or</w:t>
      </w:r>
      <w:r w:rsidRPr="00872142">
        <w:t>d</w:t>
      </w:r>
      <w:r w:rsidRPr="00872142">
        <w:t>nungsdienste, Interventionsdienste</w:t>
      </w:r>
      <w:r w:rsidR="00B066C1" w:rsidRPr="00872142">
        <w:t xml:space="preserve"> sowie</w:t>
      </w:r>
      <w:r w:rsidRPr="00872142">
        <w:t xml:space="preserve"> </w:t>
      </w:r>
      <w:r w:rsidR="00D64D04" w:rsidRPr="00872142">
        <w:t xml:space="preserve">bewaffneter Objekt- und </w:t>
      </w:r>
      <w:r w:rsidRPr="00872142">
        <w:t xml:space="preserve">Personenschutz; </w:t>
      </w:r>
    </w:p>
    <w:p w:rsidR="006E75FB" w:rsidRPr="00872142" w:rsidRDefault="006E75FB" w:rsidP="005E7923">
      <w:pPr>
        <w:pStyle w:val="lit"/>
        <w:ind w:left="720"/>
      </w:pPr>
      <w:r w:rsidRPr="00872142">
        <w:t>5.</w:t>
      </w:r>
      <w:r w:rsidRPr="00872142">
        <w:tab/>
        <w:t>Assistenzdienste für Behörden</w:t>
      </w:r>
      <w:r w:rsidR="009D0902" w:rsidRPr="00872142">
        <w:t>,</w:t>
      </w:r>
      <w:r w:rsidRPr="00872142">
        <w:t xml:space="preserve"> </w:t>
      </w:r>
      <w:r w:rsidRPr="00872142">
        <w:br/>
        <w:t>namentlich Patrouillen im öffentlichen B</w:t>
      </w:r>
      <w:r w:rsidRPr="00872142">
        <w:t>e</w:t>
      </w:r>
      <w:r w:rsidRPr="00872142">
        <w:t>reich</w:t>
      </w:r>
      <w:r w:rsidR="00404FB4" w:rsidRPr="00872142">
        <w:t xml:space="preserve"> und Weibeldienste</w:t>
      </w:r>
      <w:r w:rsidRPr="00872142">
        <w:t>;</w:t>
      </w:r>
    </w:p>
    <w:p w:rsidR="006E75FB" w:rsidRPr="00872142" w:rsidRDefault="006E75FB" w:rsidP="00CE3BF9">
      <w:pPr>
        <w:pStyle w:val="lit"/>
        <w:ind w:left="720"/>
      </w:pPr>
      <w:r w:rsidRPr="00872142">
        <w:t>6.</w:t>
      </w:r>
      <w:r w:rsidRPr="00872142">
        <w:tab/>
        <w:t>Sicherheitstransporte von Personen, Gütern oder Wertsachen</w:t>
      </w:r>
      <w:r w:rsidR="009D0902" w:rsidRPr="00872142">
        <w:t>,</w:t>
      </w:r>
      <w:r w:rsidRPr="00872142">
        <w:t xml:space="preserve"> </w:t>
      </w:r>
      <w:r w:rsidRPr="00872142">
        <w:br/>
        <w:t xml:space="preserve">namentlich </w:t>
      </w:r>
      <w:r w:rsidR="00D64D04" w:rsidRPr="00872142">
        <w:t>Häftlingst</w:t>
      </w:r>
      <w:r w:rsidRPr="00872142">
        <w:t>ransporte</w:t>
      </w:r>
      <w:r w:rsidR="00CE3BF9" w:rsidRPr="00872142">
        <w:t xml:space="preserve"> und Werttransporte</w:t>
      </w:r>
      <w:r w:rsidRPr="00872142">
        <w:t>;</w:t>
      </w:r>
    </w:p>
    <w:p w:rsidR="006E75FB" w:rsidRPr="00872142" w:rsidRDefault="006E75FB" w:rsidP="005E7923">
      <w:pPr>
        <w:pStyle w:val="lit"/>
        <w:ind w:left="720"/>
      </w:pPr>
      <w:r w:rsidRPr="00872142">
        <w:t>7.</w:t>
      </w:r>
      <w:r w:rsidRPr="00872142">
        <w:tab/>
        <w:t>Ermittlungsdienste</w:t>
      </w:r>
      <w:r w:rsidR="009D0902" w:rsidRPr="00872142">
        <w:t>,</w:t>
      </w:r>
      <w:r w:rsidRPr="00872142">
        <w:t xml:space="preserve"> </w:t>
      </w:r>
      <w:r w:rsidRPr="00872142">
        <w:br/>
        <w:t>namentlich Observationen</w:t>
      </w:r>
      <w:r w:rsidR="000E29E5" w:rsidRPr="00872142">
        <w:t>,</w:t>
      </w:r>
      <w:r w:rsidRPr="00872142">
        <w:t xml:space="preserve"> Detektivtätigkeiten</w:t>
      </w:r>
      <w:r w:rsidR="005E7923" w:rsidRPr="00872142">
        <w:t xml:space="preserve"> und</w:t>
      </w:r>
      <w:r w:rsidRPr="00872142">
        <w:t xml:space="preserve"> Diebstahlkontrollen;</w:t>
      </w:r>
    </w:p>
    <w:p w:rsidR="006E75FB" w:rsidRPr="00872142" w:rsidRDefault="006E75FB" w:rsidP="00E65FB1">
      <w:pPr>
        <w:pStyle w:val="lit"/>
        <w:ind w:left="720"/>
      </w:pPr>
      <w:r w:rsidRPr="00872142">
        <w:t>8.</w:t>
      </w:r>
      <w:r w:rsidRPr="00872142">
        <w:tab/>
        <w:t>Zentralendienste</w:t>
      </w:r>
      <w:r w:rsidR="009D0902" w:rsidRPr="00872142">
        <w:t>,</w:t>
      </w:r>
      <w:r w:rsidRPr="00872142">
        <w:t xml:space="preserve"> </w:t>
      </w:r>
      <w:r w:rsidRPr="00872142">
        <w:br/>
        <w:t>namentlich Betrieb von Alarm</w:t>
      </w:r>
      <w:r w:rsidR="00D64D04" w:rsidRPr="00872142">
        <w:t>-, Einsatz- und Sicherheits</w:t>
      </w:r>
      <w:r w:rsidRPr="00872142">
        <w:t>zentralen.</w:t>
      </w:r>
    </w:p>
    <w:p w:rsidR="008C0E9D" w:rsidRPr="00872142" w:rsidRDefault="008C0E9D" w:rsidP="008C0E9D">
      <w:pPr>
        <w:pStyle w:val="lit"/>
      </w:pPr>
      <w:r w:rsidRPr="00872142">
        <w:t>b)</w:t>
      </w:r>
      <w:r w:rsidRPr="00872142">
        <w:tab/>
      </w:r>
      <w:r w:rsidRPr="00872142">
        <w:rPr>
          <w:i/>
          <w:iCs/>
        </w:rPr>
        <w:t>Sicherheitsangestellte:</w:t>
      </w:r>
      <w:r w:rsidRPr="00872142">
        <w:t xml:space="preserve"> Personen, die Sicherheitsdienstleistungen erbringen; </w:t>
      </w:r>
    </w:p>
    <w:p w:rsidR="008C0E9D" w:rsidRPr="00872142" w:rsidRDefault="008C0E9D" w:rsidP="00220FA5">
      <w:pPr>
        <w:pStyle w:val="lit"/>
      </w:pPr>
      <w:r w:rsidRPr="00872142">
        <w:t>c)</w:t>
      </w:r>
      <w:r w:rsidRPr="00872142">
        <w:tab/>
      </w:r>
      <w:r w:rsidRPr="00872142">
        <w:rPr>
          <w:i/>
          <w:iCs/>
        </w:rPr>
        <w:t>Sicherheitsunternehmen:</w:t>
      </w:r>
      <w:r w:rsidRPr="00872142">
        <w:t xml:space="preserve"> natürliche und juristische Personen, die Sicherheitsdienstleistungen a</w:t>
      </w:r>
      <w:r w:rsidRPr="00872142">
        <w:t>n</w:t>
      </w:r>
      <w:r w:rsidRPr="00872142">
        <w:t>bieten und erbringen lassen</w:t>
      </w:r>
      <w:r w:rsidR="00220FA5" w:rsidRPr="00872142">
        <w:t>.</w:t>
      </w:r>
      <w:r w:rsidRPr="00872142">
        <w:t xml:space="preserve"> </w:t>
      </w:r>
    </w:p>
    <w:p w:rsidR="00BC4BF2" w:rsidRPr="00872142" w:rsidRDefault="001824AF" w:rsidP="00EC146F">
      <w:pPr>
        <w:pStyle w:val="lit"/>
        <w:ind w:left="0" w:firstLine="0"/>
      </w:pPr>
      <w:r w:rsidRPr="00872142">
        <w:rPr>
          <w:sz w:val="14"/>
          <w:szCs w:val="14"/>
        </w:rPr>
        <w:t xml:space="preserve">2 </w:t>
      </w:r>
      <w:r w:rsidR="00B066C1" w:rsidRPr="00872142">
        <w:t>Nicht als</w:t>
      </w:r>
      <w:r w:rsidR="00872ADB" w:rsidRPr="00872142">
        <w:t xml:space="preserve"> Sicherheitsdienstleistungen </w:t>
      </w:r>
      <w:r w:rsidR="00B066C1" w:rsidRPr="00872142">
        <w:t>gelten</w:t>
      </w:r>
      <w:r w:rsidR="00872ADB" w:rsidRPr="00872142">
        <w:t xml:space="preserve"> </w:t>
      </w:r>
      <w:r w:rsidRPr="00872142">
        <w:t>Kontroll-</w:t>
      </w:r>
      <w:r w:rsidR="00322B7B" w:rsidRPr="00872142">
        <w:t xml:space="preserve">, </w:t>
      </w:r>
      <w:r w:rsidRPr="00872142">
        <w:t>Aufsichts</w:t>
      </w:r>
      <w:r w:rsidR="00322B7B" w:rsidRPr="00872142">
        <w:t xml:space="preserve">- und </w:t>
      </w:r>
      <w:r w:rsidRPr="00872142">
        <w:t>Verkehrsdienst</w:t>
      </w:r>
      <w:r w:rsidR="00322B7B" w:rsidRPr="00872142">
        <w:t>e</w:t>
      </w:r>
      <w:r w:rsidR="00875B72" w:rsidRPr="00872142">
        <w:t xml:space="preserve"> </w:t>
      </w:r>
      <w:r w:rsidR="00055080" w:rsidRPr="00872142">
        <w:t>von untergeordneter B</w:t>
      </w:r>
      <w:r w:rsidR="00055080" w:rsidRPr="00872142">
        <w:t>e</w:t>
      </w:r>
      <w:r w:rsidR="00055080" w:rsidRPr="00872142">
        <w:t>deu</w:t>
      </w:r>
      <w:r w:rsidR="00B066C1" w:rsidRPr="00872142">
        <w:t xml:space="preserve">tung, namentlich </w:t>
      </w:r>
      <w:r w:rsidRPr="00872142">
        <w:t>Ticketkontrollen</w:t>
      </w:r>
      <w:r w:rsidR="00EC146F" w:rsidRPr="00872142">
        <w:t>, Kassadienste, Besucherleitdienste und Besucherbetreuungsdienste</w:t>
      </w:r>
      <w:r w:rsidR="00875B72" w:rsidRPr="00872142">
        <w:t>.</w:t>
      </w:r>
      <w:r w:rsidR="00B32625" w:rsidRPr="00872142">
        <w:t xml:space="preserve"> Die </w:t>
      </w:r>
      <w:r w:rsidR="002C33E2" w:rsidRPr="00872142">
        <w:t>Konkordatskommission kann weitere Ausnahmen vorsehen.</w:t>
      </w:r>
    </w:p>
    <w:p w:rsidR="00D75FE8" w:rsidRPr="00872142" w:rsidRDefault="00D75FE8" w:rsidP="00B066C1">
      <w:pPr>
        <w:pStyle w:val="lit"/>
        <w:ind w:left="0" w:firstLine="0"/>
      </w:pPr>
    </w:p>
    <w:p w:rsidR="006C668C" w:rsidRPr="00872142" w:rsidRDefault="006C668C" w:rsidP="00B066C1">
      <w:pPr>
        <w:autoSpaceDE w:val="0"/>
        <w:autoSpaceDN w:val="0"/>
        <w:adjustRightInd w:val="0"/>
        <w:spacing w:before="240" w:after="60"/>
        <w:ind w:left="990" w:hanging="990"/>
        <w:rPr>
          <w:rFonts w:ascii="Times New Roman" w:hAnsi="Times New Roman"/>
          <w:sz w:val="24"/>
          <w:szCs w:val="24"/>
          <w:lang w:val="de-CH"/>
        </w:rPr>
      </w:pPr>
      <w:r w:rsidRPr="00872142">
        <w:rPr>
          <w:rFonts w:ascii="Times New Roman" w:hAnsi="Times New Roman"/>
          <w:b/>
          <w:bCs/>
          <w:sz w:val="24"/>
          <w:szCs w:val="24"/>
          <w:lang w:val="de-CH"/>
        </w:rPr>
        <w:t xml:space="preserve">II. </w:t>
      </w:r>
      <w:r w:rsidR="00901CD3" w:rsidRPr="00872142">
        <w:rPr>
          <w:rFonts w:ascii="Times New Roman" w:hAnsi="Times New Roman"/>
          <w:b/>
          <w:bCs/>
          <w:sz w:val="24"/>
          <w:szCs w:val="24"/>
          <w:lang w:val="de-CH"/>
        </w:rPr>
        <w:tab/>
      </w:r>
      <w:r w:rsidRPr="00872142">
        <w:rPr>
          <w:rFonts w:ascii="Times New Roman" w:hAnsi="Times New Roman"/>
          <w:b/>
          <w:bCs/>
          <w:sz w:val="24"/>
          <w:szCs w:val="24"/>
          <w:lang w:val="de-CH"/>
        </w:rPr>
        <w:t>Bewilligung</w:t>
      </w:r>
      <w:r w:rsidR="00E32845" w:rsidRPr="00872142">
        <w:rPr>
          <w:rFonts w:ascii="Times New Roman" w:hAnsi="Times New Roman"/>
          <w:b/>
          <w:bCs/>
          <w:sz w:val="24"/>
          <w:szCs w:val="24"/>
          <w:lang w:val="de-CH"/>
        </w:rPr>
        <w:t>en</w:t>
      </w:r>
      <w:r w:rsidRPr="00872142">
        <w:rPr>
          <w:rFonts w:ascii="Times New Roman" w:hAnsi="Times New Roman"/>
          <w:b/>
          <w:bCs/>
          <w:sz w:val="24"/>
          <w:szCs w:val="24"/>
          <w:lang w:val="de-CH"/>
        </w:rPr>
        <w:t xml:space="preserve"> </w:t>
      </w:r>
    </w:p>
    <w:p w:rsidR="006C668C" w:rsidRPr="00872142" w:rsidRDefault="006C668C" w:rsidP="00DE7EE2">
      <w:pPr>
        <w:autoSpaceDE w:val="0"/>
        <w:autoSpaceDN w:val="0"/>
        <w:adjustRightInd w:val="0"/>
        <w:spacing w:before="160" w:after="80"/>
        <w:ind w:left="964" w:hanging="964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b/>
          <w:bCs/>
          <w:sz w:val="20"/>
          <w:szCs w:val="20"/>
          <w:lang w:val="de-CH"/>
        </w:rPr>
        <w:t xml:space="preserve">Art. </w:t>
      </w:r>
      <w:r w:rsidR="00DE7EE2" w:rsidRPr="00872142">
        <w:rPr>
          <w:rFonts w:ascii="Times New Roman" w:hAnsi="Times New Roman"/>
          <w:b/>
          <w:bCs/>
          <w:sz w:val="20"/>
          <w:szCs w:val="20"/>
          <w:lang w:val="de-CH"/>
        </w:rPr>
        <w:t>4</w:t>
      </w:r>
      <w:r w:rsidR="008F3BBE" w:rsidRPr="00872142">
        <w:rPr>
          <w:rFonts w:ascii="Times New Roman" w:hAnsi="Times New Roman"/>
          <w:b/>
          <w:bCs/>
          <w:sz w:val="20"/>
          <w:szCs w:val="20"/>
          <w:lang w:val="de-CH"/>
        </w:rPr>
        <w:t xml:space="preserve"> </w:t>
      </w:r>
      <w:r w:rsidR="00E61730" w:rsidRPr="00872142">
        <w:rPr>
          <w:rFonts w:ascii="Times New Roman" w:hAnsi="Times New Roman"/>
          <w:b/>
          <w:bCs/>
          <w:sz w:val="20"/>
          <w:szCs w:val="20"/>
          <w:lang w:val="de-CH"/>
        </w:rPr>
        <w:tab/>
      </w:r>
      <w:r w:rsidR="00B60A2B" w:rsidRPr="00872142">
        <w:rPr>
          <w:rFonts w:ascii="Times New Roman" w:hAnsi="Times New Roman"/>
          <w:i/>
          <w:iCs/>
          <w:sz w:val="20"/>
          <w:szCs w:val="20"/>
          <w:lang w:val="de-CH"/>
        </w:rPr>
        <w:t>Bewilligungspflicht</w:t>
      </w:r>
      <w:r w:rsidRPr="00872142">
        <w:rPr>
          <w:rFonts w:ascii="Times New Roman" w:hAnsi="Times New Roman"/>
          <w:sz w:val="20"/>
          <w:szCs w:val="20"/>
          <w:lang w:val="de-CH"/>
        </w:rPr>
        <w:t xml:space="preserve"> </w:t>
      </w:r>
    </w:p>
    <w:p w:rsidR="006C668C" w:rsidRPr="00872142" w:rsidRDefault="001460A3" w:rsidP="00E54F6D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20"/>
          <w:szCs w:val="20"/>
          <w:vertAlign w:val="superscript"/>
          <w:lang w:val="de-CH"/>
        </w:rPr>
        <w:t>1</w:t>
      </w:r>
      <w:r w:rsidRPr="00872142">
        <w:rPr>
          <w:rFonts w:ascii="Times New Roman" w:hAnsi="Times New Roman"/>
          <w:sz w:val="20"/>
          <w:szCs w:val="20"/>
          <w:lang w:val="de-CH"/>
        </w:rPr>
        <w:t xml:space="preserve"> </w:t>
      </w:r>
      <w:r w:rsidR="006C668C" w:rsidRPr="00872142">
        <w:rPr>
          <w:rFonts w:ascii="Times New Roman" w:hAnsi="Times New Roman"/>
          <w:sz w:val="20"/>
          <w:szCs w:val="20"/>
          <w:lang w:val="de-CH"/>
        </w:rPr>
        <w:t>Eine B</w:t>
      </w:r>
      <w:r w:rsidR="003B3A32" w:rsidRPr="00872142">
        <w:rPr>
          <w:rFonts w:ascii="Times New Roman" w:hAnsi="Times New Roman"/>
          <w:sz w:val="20"/>
          <w:szCs w:val="20"/>
          <w:lang w:val="de-CH"/>
        </w:rPr>
        <w:t>ewilligung ist erforderlich für</w:t>
      </w:r>
      <w:r w:rsidR="006C668C" w:rsidRPr="00872142">
        <w:rPr>
          <w:rFonts w:ascii="Times New Roman" w:hAnsi="Times New Roman"/>
          <w:sz w:val="20"/>
          <w:szCs w:val="20"/>
          <w:lang w:val="de-CH"/>
        </w:rPr>
        <w:t xml:space="preserve"> </w:t>
      </w:r>
    </w:p>
    <w:p w:rsidR="00E61730" w:rsidRPr="00872142" w:rsidRDefault="006C668C" w:rsidP="00055080">
      <w:pPr>
        <w:pStyle w:val="lit"/>
      </w:pPr>
      <w:r w:rsidRPr="00872142">
        <w:t>a)</w:t>
      </w:r>
      <w:r w:rsidR="006618C8" w:rsidRPr="00872142">
        <w:tab/>
      </w:r>
      <w:r w:rsidR="00653FD8" w:rsidRPr="00872142">
        <w:t>Sicherheitsangestellte</w:t>
      </w:r>
      <w:r w:rsidR="00E61730" w:rsidRPr="00872142">
        <w:t>;</w:t>
      </w:r>
    </w:p>
    <w:p w:rsidR="00E61730" w:rsidRPr="00872142" w:rsidRDefault="00E61730" w:rsidP="00565C39">
      <w:pPr>
        <w:pStyle w:val="lit"/>
      </w:pPr>
      <w:r w:rsidRPr="00872142">
        <w:t>b)</w:t>
      </w:r>
      <w:r w:rsidRPr="00872142">
        <w:tab/>
      </w:r>
      <w:r w:rsidR="00653FD8" w:rsidRPr="00872142">
        <w:t>das Führen</w:t>
      </w:r>
      <w:r w:rsidR="00EA2F19" w:rsidRPr="00872142">
        <w:t xml:space="preserve"> </w:t>
      </w:r>
      <w:r w:rsidRPr="00872142">
        <w:t xml:space="preserve">eines </w:t>
      </w:r>
      <w:r w:rsidR="003F40D5" w:rsidRPr="00872142">
        <w:t>Sicherheitsunternehmens</w:t>
      </w:r>
      <w:r w:rsidR="00EA2F19" w:rsidRPr="00872142">
        <w:t xml:space="preserve"> </w:t>
      </w:r>
      <w:r w:rsidR="006A17CE" w:rsidRPr="00872142">
        <w:t>oder</w:t>
      </w:r>
      <w:r w:rsidR="00DD4E9F" w:rsidRPr="00872142">
        <w:t xml:space="preserve"> </w:t>
      </w:r>
      <w:r w:rsidR="002408A7" w:rsidRPr="00872142">
        <w:t xml:space="preserve">einer </w:t>
      </w:r>
      <w:r w:rsidR="00DD4E9F" w:rsidRPr="00872142">
        <w:t>Zweig</w:t>
      </w:r>
      <w:r w:rsidR="00565C39" w:rsidRPr="00872142">
        <w:t>niederlassung</w:t>
      </w:r>
      <w:r w:rsidR="003F40D5" w:rsidRPr="00872142">
        <w:t>;</w:t>
      </w:r>
    </w:p>
    <w:p w:rsidR="003F40D5" w:rsidRPr="00872142" w:rsidRDefault="003F40D5" w:rsidP="00607863">
      <w:pPr>
        <w:pStyle w:val="lit"/>
      </w:pPr>
      <w:r w:rsidRPr="00872142">
        <w:t>c)</w:t>
      </w:r>
      <w:r w:rsidRPr="00872142">
        <w:tab/>
        <w:t>den Betrieb eines Sicherheitsunternehmens</w:t>
      </w:r>
      <w:r w:rsidR="00EA2F19" w:rsidRPr="00872142">
        <w:t xml:space="preserve"> </w:t>
      </w:r>
      <w:r w:rsidR="000C7C9B" w:rsidRPr="00872142">
        <w:t>oder</w:t>
      </w:r>
      <w:r w:rsidR="00211821" w:rsidRPr="00872142">
        <w:t xml:space="preserve"> </w:t>
      </w:r>
      <w:r w:rsidR="002408A7" w:rsidRPr="00872142">
        <w:t xml:space="preserve">einer </w:t>
      </w:r>
      <w:r w:rsidR="00211821" w:rsidRPr="00872142">
        <w:t>Zweig</w:t>
      </w:r>
      <w:r w:rsidR="00607863" w:rsidRPr="00872142">
        <w:t>niederlassung</w:t>
      </w:r>
      <w:r w:rsidR="00F20FA7" w:rsidRPr="00872142">
        <w:t>;</w:t>
      </w:r>
    </w:p>
    <w:p w:rsidR="00CC1309" w:rsidRPr="00872142" w:rsidRDefault="00CC1309" w:rsidP="00607863">
      <w:pPr>
        <w:pStyle w:val="lit"/>
      </w:pPr>
      <w:r w:rsidRPr="00872142">
        <w:t>d)</w:t>
      </w:r>
      <w:r w:rsidRPr="00872142">
        <w:tab/>
        <w:t>den Einsatz von Diensthunden</w:t>
      </w:r>
      <w:r w:rsidR="00F20FA7" w:rsidRPr="00872142">
        <w:t>.</w:t>
      </w:r>
    </w:p>
    <w:p w:rsidR="001460A3" w:rsidRPr="00872142" w:rsidRDefault="001460A3" w:rsidP="001460A3">
      <w:pPr>
        <w:pStyle w:val="lit"/>
        <w:ind w:left="0" w:firstLine="0"/>
      </w:pPr>
      <w:r w:rsidRPr="00872142">
        <w:rPr>
          <w:vertAlign w:val="superscript"/>
        </w:rPr>
        <w:lastRenderedPageBreak/>
        <w:t xml:space="preserve">2 </w:t>
      </w:r>
      <w:r w:rsidRPr="00872142">
        <w:t>Personen, die selbständig Sicherheitsdienstleistungen für Dritte anbieten und erbringen, bedürfen Bewilligungen nach Abs. 1 Bst. a und c.</w:t>
      </w:r>
    </w:p>
    <w:p w:rsidR="001460A3" w:rsidRPr="00872142" w:rsidRDefault="001460A3" w:rsidP="001460A3">
      <w:pPr>
        <w:pStyle w:val="lit"/>
        <w:ind w:left="0" w:firstLine="0"/>
      </w:pPr>
      <w:r w:rsidRPr="00872142">
        <w:rPr>
          <w:vertAlign w:val="superscript"/>
        </w:rPr>
        <w:t xml:space="preserve">3 </w:t>
      </w:r>
      <w:r w:rsidRPr="00872142">
        <w:t>Die Konferenz der Kantonalen Justiz- und Polizeidirektorinnen und -direktoren (KKJPD) kann die Bewilligung</w:t>
      </w:r>
      <w:r w:rsidRPr="00872142">
        <w:t>s</w:t>
      </w:r>
      <w:r w:rsidRPr="00872142">
        <w:t>pflicht ausschliessen für Sicherheitsangestellte, die Sicherheitsdienstleistungen nicht für Dritte, sondern au</w:t>
      </w:r>
      <w:r w:rsidRPr="00872142">
        <w:t>s</w:t>
      </w:r>
      <w:r w:rsidRPr="00872142">
        <w:t>schliesslich für das sie beschäftigende Unternehmen oder die sie beschäftigende Privatperson erbringen.</w:t>
      </w:r>
    </w:p>
    <w:p w:rsidR="00E4584A" w:rsidRPr="00872142" w:rsidRDefault="00E4584A" w:rsidP="00607863">
      <w:pPr>
        <w:autoSpaceDE w:val="0"/>
        <w:autoSpaceDN w:val="0"/>
        <w:adjustRightInd w:val="0"/>
        <w:spacing w:after="80"/>
        <w:rPr>
          <w:rFonts w:ascii="Times New Roman" w:hAnsi="Times New Roman"/>
          <w:i/>
          <w:iCs/>
          <w:sz w:val="20"/>
          <w:szCs w:val="20"/>
          <w:lang w:val="de-CH"/>
        </w:rPr>
      </w:pPr>
    </w:p>
    <w:p w:rsidR="00B60A2B" w:rsidRPr="00872142" w:rsidRDefault="00B60A2B" w:rsidP="00523B55">
      <w:pPr>
        <w:autoSpaceDE w:val="0"/>
        <w:autoSpaceDN w:val="0"/>
        <w:adjustRightInd w:val="0"/>
        <w:spacing w:before="160" w:after="80"/>
        <w:ind w:left="964" w:hanging="964"/>
        <w:rPr>
          <w:rFonts w:ascii="Times New Roman" w:hAnsi="Times New Roman"/>
          <w:i/>
          <w:iCs/>
          <w:sz w:val="20"/>
          <w:szCs w:val="20"/>
          <w:lang w:val="de-CH"/>
        </w:rPr>
      </w:pPr>
      <w:r w:rsidRPr="00872142">
        <w:rPr>
          <w:rFonts w:ascii="Times New Roman" w:hAnsi="Times New Roman"/>
          <w:b/>
          <w:bCs/>
          <w:sz w:val="20"/>
          <w:szCs w:val="20"/>
          <w:lang w:val="de-CH"/>
        </w:rPr>
        <w:t xml:space="preserve">Art. </w:t>
      </w:r>
      <w:r w:rsidR="00DE7EE2" w:rsidRPr="00872142">
        <w:rPr>
          <w:rFonts w:ascii="Times New Roman" w:hAnsi="Times New Roman"/>
          <w:b/>
          <w:bCs/>
          <w:sz w:val="20"/>
          <w:szCs w:val="20"/>
          <w:lang w:val="de-CH"/>
        </w:rPr>
        <w:t>5</w:t>
      </w:r>
      <w:r w:rsidRPr="00872142">
        <w:rPr>
          <w:rFonts w:ascii="Times New Roman" w:hAnsi="Times New Roman"/>
          <w:sz w:val="20"/>
          <w:szCs w:val="20"/>
          <w:lang w:val="de-CH"/>
        </w:rPr>
        <w:t xml:space="preserve"> </w:t>
      </w:r>
      <w:r w:rsidR="006413FA" w:rsidRPr="00872142">
        <w:rPr>
          <w:rFonts w:ascii="Times New Roman" w:hAnsi="Times New Roman"/>
          <w:sz w:val="20"/>
          <w:szCs w:val="20"/>
          <w:lang w:val="de-CH"/>
        </w:rPr>
        <w:tab/>
      </w:r>
      <w:r w:rsidR="003B1EB6" w:rsidRPr="00872142">
        <w:rPr>
          <w:rFonts w:ascii="Times New Roman" w:hAnsi="Times New Roman"/>
          <w:i/>
          <w:iCs/>
          <w:sz w:val="20"/>
          <w:szCs w:val="20"/>
          <w:lang w:val="de-CH"/>
        </w:rPr>
        <w:t>Bewilligungsv</w:t>
      </w:r>
      <w:r w:rsidR="00523B55" w:rsidRPr="00872142">
        <w:rPr>
          <w:rFonts w:ascii="Times New Roman" w:hAnsi="Times New Roman"/>
          <w:i/>
          <w:iCs/>
          <w:sz w:val="20"/>
          <w:szCs w:val="20"/>
          <w:lang w:val="de-CH"/>
        </w:rPr>
        <w:t xml:space="preserve">oraussetzungen </w:t>
      </w:r>
      <w:r w:rsidRPr="00872142">
        <w:rPr>
          <w:rFonts w:ascii="Times New Roman" w:hAnsi="Times New Roman"/>
          <w:sz w:val="20"/>
          <w:szCs w:val="20"/>
          <w:lang w:val="de-CH"/>
        </w:rPr>
        <w:t xml:space="preserve"> </w:t>
      </w:r>
    </w:p>
    <w:p w:rsidR="003F40D5" w:rsidRPr="00872142" w:rsidRDefault="00523B55" w:rsidP="00F43D28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14"/>
          <w:szCs w:val="14"/>
          <w:lang w:val="de-CH"/>
        </w:rPr>
        <w:t xml:space="preserve">1 </w:t>
      </w:r>
      <w:r w:rsidR="00055080" w:rsidRPr="00872142">
        <w:rPr>
          <w:rFonts w:ascii="Times New Roman" w:hAnsi="Times New Roman"/>
          <w:sz w:val="20"/>
          <w:szCs w:val="20"/>
          <w:lang w:val="de-CH"/>
        </w:rPr>
        <w:t xml:space="preserve">Eine </w:t>
      </w:r>
      <w:r w:rsidR="00653FD8" w:rsidRPr="00872142">
        <w:rPr>
          <w:rFonts w:ascii="Times New Roman" w:hAnsi="Times New Roman"/>
          <w:sz w:val="20"/>
          <w:szCs w:val="20"/>
          <w:lang w:val="de-CH"/>
        </w:rPr>
        <w:t xml:space="preserve">Bewilligung als Sicherheitsangestellte </w:t>
      </w:r>
      <w:r w:rsidR="00D87C79" w:rsidRPr="00872142">
        <w:rPr>
          <w:rFonts w:ascii="Times New Roman" w:hAnsi="Times New Roman"/>
          <w:sz w:val="20"/>
          <w:szCs w:val="20"/>
          <w:lang w:val="de-CH"/>
        </w:rPr>
        <w:t>erhält</w:t>
      </w:r>
      <w:r w:rsidR="00653FD8" w:rsidRPr="00872142">
        <w:rPr>
          <w:rFonts w:ascii="Times New Roman" w:hAnsi="Times New Roman"/>
          <w:sz w:val="20"/>
          <w:szCs w:val="20"/>
          <w:lang w:val="de-CH"/>
        </w:rPr>
        <w:t xml:space="preserve"> </w:t>
      </w:r>
      <w:r w:rsidR="00D87C79" w:rsidRPr="00872142">
        <w:rPr>
          <w:rFonts w:ascii="Times New Roman" w:hAnsi="Times New Roman"/>
          <w:sz w:val="20"/>
          <w:szCs w:val="20"/>
          <w:lang w:val="de-CH"/>
        </w:rPr>
        <w:t xml:space="preserve">eine </w:t>
      </w:r>
      <w:r w:rsidR="00055080" w:rsidRPr="00872142">
        <w:rPr>
          <w:rFonts w:ascii="Times New Roman" w:hAnsi="Times New Roman"/>
          <w:sz w:val="20"/>
          <w:szCs w:val="20"/>
          <w:lang w:val="de-CH"/>
        </w:rPr>
        <w:t>Person</w:t>
      </w:r>
      <w:r w:rsidR="00B60A2B" w:rsidRPr="00872142">
        <w:rPr>
          <w:rFonts w:ascii="Times New Roman" w:hAnsi="Times New Roman"/>
          <w:sz w:val="20"/>
          <w:szCs w:val="20"/>
          <w:lang w:val="de-CH"/>
        </w:rPr>
        <w:t xml:space="preserve">, </w:t>
      </w:r>
      <w:r w:rsidR="003F40D5" w:rsidRPr="00872142">
        <w:rPr>
          <w:rFonts w:ascii="Times New Roman" w:hAnsi="Times New Roman"/>
          <w:sz w:val="20"/>
          <w:szCs w:val="20"/>
          <w:lang w:val="de-CH"/>
        </w:rPr>
        <w:t xml:space="preserve">wenn </w:t>
      </w:r>
    </w:p>
    <w:p w:rsidR="00DD2781" w:rsidRPr="00872142" w:rsidRDefault="00B60A2B" w:rsidP="004C3722">
      <w:pPr>
        <w:pStyle w:val="lit"/>
      </w:pPr>
      <w:r w:rsidRPr="00872142">
        <w:t xml:space="preserve">a) </w:t>
      </w:r>
      <w:r w:rsidRPr="00872142">
        <w:tab/>
      </w:r>
      <w:r w:rsidR="00F43D28" w:rsidRPr="00872142">
        <w:t xml:space="preserve">sie </w:t>
      </w:r>
      <w:r w:rsidRPr="00872142">
        <w:t>Schweizer Staatsangehörige, Staatsangehörige eines Mitgliedstaates der Europäischen Union oder der E</w:t>
      </w:r>
      <w:r w:rsidRPr="00872142">
        <w:t>u</w:t>
      </w:r>
      <w:r w:rsidRPr="00872142">
        <w:t>ropäischen Freihandelsassoziation oder seit mindestens zwei Jahren Inhaber</w:t>
      </w:r>
      <w:r w:rsidR="003F40D5" w:rsidRPr="00872142">
        <w:t>in</w:t>
      </w:r>
      <w:r w:rsidRPr="00872142">
        <w:t xml:space="preserve"> einer Niederlassungs- oder Au</w:t>
      </w:r>
      <w:r w:rsidRPr="00872142">
        <w:t>f</w:t>
      </w:r>
      <w:r w:rsidRPr="00872142">
        <w:t xml:space="preserve">enthaltsbewilligung </w:t>
      </w:r>
      <w:r w:rsidR="003F40D5" w:rsidRPr="00872142">
        <w:t>ist</w:t>
      </w:r>
      <w:r w:rsidRPr="00872142">
        <w:t xml:space="preserve">; </w:t>
      </w:r>
    </w:p>
    <w:p w:rsidR="00B60A2B" w:rsidRPr="00872142" w:rsidRDefault="00B60A2B" w:rsidP="004C3722">
      <w:pPr>
        <w:pStyle w:val="lit"/>
      </w:pPr>
      <w:r w:rsidRPr="00872142">
        <w:t xml:space="preserve">b) </w:t>
      </w:r>
      <w:r w:rsidRPr="00872142">
        <w:tab/>
      </w:r>
      <w:r w:rsidR="00F43D28" w:rsidRPr="00872142">
        <w:t xml:space="preserve">sie </w:t>
      </w:r>
      <w:r w:rsidRPr="00872142">
        <w:t xml:space="preserve">handlungsfähig </w:t>
      </w:r>
      <w:r w:rsidR="003F40D5" w:rsidRPr="00872142">
        <w:t>ist</w:t>
      </w:r>
      <w:r w:rsidRPr="00872142">
        <w:t xml:space="preserve">; </w:t>
      </w:r>
    </w:p>
    <w:p w:rsidR="003F40D5" w:rsidRPr="00872142" w:rsidRDefault="003F40D5" w:rsidP="00B26871">
      <w:pPr>
        <w:pStyle w:val="lit"/>
      </w:pPr>
      <w:r w:rsidRPr="00872142">
        <w:t>c)</w:t>
      </w:r>
      <w:r w:rsidRPr="00872142">
        <w:tab/>
      </w:r>
      <w:r w:rsidR="00F43D28" w:rsidRPr="00872142">
        <w:t xml:space="preserve">sie </w:t>
      </w:r>
      <w:r w:rsidRPr="00872142">
        <w:t>die theoretische Grund</w:t>
      </w:r>
      <w:r w:rsidR="00FE644E" w:rsidRPr="00872142">
        <w:t xml:space="preserve">ausbildung für </w:t>
      </w:r>
      <w:r w:rsidR="00DD2781" w:rsidRPr="00872142">
        <w:t>private</w:t>
      </w:r>
      <w:r w:rsidR="00FE644E" w:rsidRPr="00872142">
        <w:t xml:space="preserve"> Sicherheits</w:t>
      </w:r>
      <w:r w:rsidR="00322B7B" w:rsidRPr="00872142">
        <w:t>angestellte</w:t>
      </w:r>
      <w:r w:rsidR="00FE644E" w:rsidRPr="00872142">
        <w:t xml:space="preserve"> </w:t>
      </w:r>
      <w:r w:rsidR="002C33E2" w:rsidRPr="00872142">
        <w:t xml:space="preserve">erfolgreich </w:t>
      </w:r>
      <w:r w:rsidR="00FE644E" w:rsidRPr="00872142">
        <w:t>absolviert hat;</w:t>
      </w:r>
    </w:p>
    <w:p w:rsidR="00FE644E" w:rsidRPr="00872142" w:rsidRDefault="00FE644E" w:rsidP="00202086">
      <w:pPr>
        <w:pStyle w:val="lit"/>
      </w:pPr>
      <w:r w:rsidRPr="00872142">
        <w:t>d)</w:t>
      </w:r>
      <w:r w:rsidRPr="00872142">
        <w:tab/>
      </w:r>
      <w:r w:rsidR="002F6301" w:rsidRPr="00872142">
        <w:t>k</w:t>
      </w:r>
      <w:r w:rsidR="00D87C79" w:rsidRPr="00872142">
        <w:t>eine im Strafregisterauszug erscheinende Verurteilung wegen eines</w:t>
      </w:r>
      <w:r w:rsidR="0001443D" w:rsidRPr="00872142">
        <w:t xml:space="preserve"> Verbr</w:t>
      </w:r>
      <w:r w:rsidR="0001443D" w:rsidRPr="00872142">
        <w:t>e</w:t>
      </w:r>
      <w:r w:rsidR="0001443D" w:rsidRPr="00872142">
        <w:t xml:space="preserve">chens </w:t>
      </w:r>
      <w:r w:rsidR="00882BB1" w:rsidRPr="00872142">
        <w:t>oder</w:t>
      </w:r>
      <w:r w:rsidR="0001443D" w:rsidRPr="00872142">
        <w:t xml:space="preserve"> Vergehens </w:t>
      </w:r>
      <w:r w:rsidR="00202086" w:rsidRPr="00872142">
        <w:t>vorliegt</w:t>
      </w:r>
      <w:r w:rsidR="005608EE" w:rsidRPr="00872142">
        <w:t>;</w:t>
      </w:r>
    </w:p>
    <w:p w:rsidR="00FE644E" w:rsidRPr="00872142" w:rsidRDefault="00FE644E" w:rsidP="004C3722">
      <w:pPr>
        <w:pStyle w:val="lit"/>
      </w:pPr>
      <w:r w:rsidRPr="00872142">
        <w:t>e)</w:t>
      </w:r>
      <w:r w:rsidRPr="00872142">
        <w:tab/>
      </w:r>
      <w:r w:rsidR="00202086" w:rsidRPr="00872142">
        <w:t xml:space="preserve">sie </w:t>
      </w:r>
      <w:r w:rsidRPr="00872142">
        <w:t xml:space="preserve">mit Blick auf ihr Vorleben und ihr Verhalten </w:t>
      </w:r>
      <w:r w:rsidR="00F05F93" w:rsidRPr="00872142">
        <w:t xml:space="preserve">für diese Tätigkeit als geeignet erscheint. </w:t>
      </w:r>
    </w:p>
    <w:p w:rsidR="006413FA" w:rsidRPr="00872142" w:rsidRDefault="00211A55" w:rsidP="00607863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14"/>
          <w:szCs w:val="14"/>
          <w:lang w:val="de-CH"/>
        </w:rPr>
        <w:t xml:space="preserve">2 </w:t>
      </w:r>
      <w:r w:rsidR="00055080" w:rsidRPr="00872142">
        <w:rPr>
          <w:rFonts w:ascii="Times New Roman" w:hAnsi="Times New Roman"/>
          <w:sz w:val="20"/>
          <w:szCs w:val="20"/>
          <w:lang w:val="de-CH"/>
        </w:rPr>
        <w:t xml:space="preserve">Einer Person wird bewilligt, ein Sicherheitsunternehmen oder </w:t>
      </w:r>
      <w:r w:rsidR="00653FD8" w:rsidRPr="00872142">
        <w:rPr>
          <w:rFonts w:ascii="Times New Roman" w:hAnsi="Times New Roman"/>
          <w:sz w:val="20"/>
          <w:szCs w:val="20"/>
          <w:lang w:val="de-CH"/>
        </w:rPr>
        <w:t xml:space="preserve">eine </w:t>
      </w:r>
      <w:r w:rsidR="00607863" w:rsidRPr="00872142">
        <w:rPr>
          <w:rFonts w:ascii="Times New Roman" w:hAnsi="Times New Roman"/>
          <w:sz w:val="20"/>
          <w:szCs w:val="20"/>
          <w:lang w:val="de-CH"/>
        </w:rPr>
        <w:t xml:space="preserve">Zweigniederlassung </w:t>
      </w:r>
      <w:r w:rsidR="005A09BD" w:rsidRPr="00872142">
        <w:rPr>
          <w:rFonts w:ascii="Times New Roman" w:hAnsi="Times New Roman"/>
          <w:sz w:val="20"/>
          <w:szCs w:val="20"/>
          <w:lang w:val="de-CH"/>
        </w:rPr>
        <w:t>zu führen,</w:t>
      </w:r>
      <w:r w:rsidR="00055080" w:rsidRPr="00872142">
        <w:rPr>
          <w:rFonts w:ascii="Times New Roman" w:hAnsi="Times New Roman"/>
          <w:sz w:val="20"/>
          <w:szCs w:val="20"/>
          <w:lang w:val="de-CH"/>
        </w:rPr>
        <w:t xml:space="preserve"> </w:t>
      </w:r>
      <w:r w:rsidRPr="00872142">
        <w:rPr>
          <w:rFonts w:ascii="Times New Roman" w:hAnsi="Times New Roman"/>
          <w:sz w:val="20"/>
          <w:szCs w:val="20"/>
          <w:lang w:val="de-CH"/>
        </w:rPr>
        <w:t>wenn sie</w:t>
      </w:r>
    </w:p>
    <w:p w:rsidR="006C668C" w:rsidRPr="00872142" w:rsidRDefault="006C668C" w:rsidP="004C3722">
      <w:pPr>
        <w:pStyle w:val="lit"/>
      </w:pPr>
      <w:r w:rsidRPr="00872142">
        <w:t>a)</w:t>
      </w:r>
      <w:r w:rsidR="00F76C5A" w:rsidRPr="00872142">
        <w:tab/>
      </w:r>
      <w:r w:rsidRPr="00872142">
        <w:t xml:space="preserve">Schweizer </w:t>
      </w:r>
      <w:r w:rsidR="0065631F" w:rsidRPr="00872142">
        <w:t>Staatsangehörige</w:t>
      </w:r>
      <w:r w:rsidRPr="00872142">
        <w:t>, Staatsangehörige eines Mitgliedstaates der Europäischen Union oder der Europä</w:t>
      </w:r>
      <w:r w:rsidRPr="00872142">
        <w:t>i</w:t>
      </w:r>
      <w:r w:rsidRPr="00872142">
        <w:t>schen Freihandelsassoziation oder</w:t>
      </w:r>
      <w:r w:rsidR="00F76C5A" w:rsidRPr="00872142">
        <w:t xml:space="preserve"> </w:t>
      </w:r>
      <w:r w:rsidRPr="00872142">
        <w:t>Inhaber</w:t>
      </w:r>
      <w:r w:rsidR="006413FA" w:rsidRPr="00872142">
        <w:t>in</w:t>
      </w:r>
      <w:r w:rsidRPr="00872142">
        <w:t xml:space="preserve"> einer Niederlassungsbewilligung </w:t>
      </w:r>
      <w:r w:rsidR="006413FA" w:rsidRPr="00872142">
        <w:t>ist</w:t>
      </w:r>
      <w:r w:rsidRPr="00872142">
        <w:t xml:space="preserve">; </w:t>
      </w:r>
    </w:p>
    <w:p w:rsidR="00DD2781" w:rsidRPr="00872142" w:rsidRDefault="00DD2781" w:rsidP="00267E16">
      <w:pPr>
        <w:pStyle w:val="lit"/>
      </w:pPr>
      <w:r w:rsidRPr="00872142">
        <w:t>b)</w:t>
      </w:r>
      <w:r w:rsidRPr="00872142">
        <w:tab/>
        <w:t xml:space="preserve">die Voraussetzungen von </w:t>
      </w:r>
      <w:r w:rsidR="00267E16" w:rsidRPr="00872142">
        <w:t>Abs. 1</w:t>
      </w:r>
      <w:r w:rsidRPr="00872142">
        <w:t xml:space="preserve"> </w:t>
      </w:r>
      <w:r w:rsidR="00D81545" w:rsidRPr="00872142">
        <w:t>Bst.</w:t>
      </w:r>
      <w:r w:rsidRPr="00872142">
        <w:t xml:space="preserve"> b–e erfüllt;</w:t>
      </w:r>
    </w:p>
    <w:p w:rsidR="00DD2781" w:rsidRPr="00872142" w:rsidRDefault="00DD2781" w:rsidP="00B26871">
      <w:pPr>
        <w:pStyle w:val="lit"/>
      </w:pPr>
      <w:r w:rsidRPr="00872142">
        <w:t>c)</w:t>
      </w:r>
      <w:r w:rsidRPr="00872142">
        <w:tab/>
        <w:t xml:space="preserve">die </w:t>
      </w:r>
      <w:r w:rsidR="00334A10" w:rsidRPr="00872142">
        <w:t>theoretische Grundausbildung zum</w:t>
      </w:r>
      <w:r w:rsidRPr="00872142">
        <w:t xml:space="preserve"> Führ</w:t>
      </w:r>
      <w:r w:rsidR="00334A10" w:rsidRPr="00872142">
        <w:t>en</w:t>
      </w:r>
      <w:r w:rsidRPr="00872142">
        <w:t xml:space="preserve"> eines Sicherheitsunternehmens </w:t>
      </w:r>
      <w:r w:rsidR="002C33E2" w:rsidRPr="00872142">
        <w:t xml:space="preserve">erfolgreich </w:t>
      </w:r>
      <w:r w:rsidRPr="00872142">
        <w:t xml:space="preserve">absolviert hat. </w:t>
      </w:r>
    </w:p>
    <w:p w:rsidR="00211A55" w:rsidRPr="00872142" w:rsidRDefault="00211A55" w:rsidP="0080664C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14"/>
          <w:szCs w:val="14"/>
          <w:lang w:val="de-CH"/>
        </w:rPr>
        <w:t xml:space="preserve">3 </w:t>
      </w:r>
      <w:r w:rsidRPr="00872142">
        <w:rPr>
          <w:rFonts w:ascii="Times New Roman" w:hAnsi="Times New Roman"/>
          <w:sz w:val="20"/>
          <w:szCs w:val="20"/>
          <w:lang w:val="de-CH"/>
        </w:rPr>
        <w:t>Einem Sicherheitsunternehmen</w:t>
      </w:r>
      <w:r w:rsidR="0080664C" w:rsidRPr="00872142">
        <w:rPr>
          <w:rFonts w:ascii="Times New Roman" w:hAnsi="Times New Roman"/>
          <w:sz w:val="20"/>
          <w:szCs w:val="20"/>
          <w:lang w:val="de-CH"/>
        </w:rPr>
        <w:t xml:space="preserve"> </w:t>
      </w:r>
      <w:r w:rsidR="00607863" w:rsidRPr="00872142">
        <w:rPr>
          <w:rFonts w:ascii="Times New Roman" w:hAnsi="Times New Roman"/>
          <w:sz w:val="20"/>
          <w:szCs w:val="20"/>
          <w:lang w:val="de-CH"/>
        </w:rPr>
        <w:t xml:space="preserve">bzw. einer Zweigniederlassung </w:t>
      </w:r>
      <w:r w:rsidRPr="00872142">
        <w:rPr>
          <w:rFonts w:ascii="Times New Roman" w:hAnsi="Times New Roman"/>
          <w:sz w:val="20"/>
          <w:szCs w:val="20"/>
          <w:lang w:val="de-CH"/>
        </w:rPr>
        <w:t>wird die B</w:t>
      </w:r>
      <w:r w:rsidRPr="00872142">
        <w:rPr>
          <w:rFonts w:ascii="Times New Roman" w:hAnsi="Times New Roman"/>
          <w:sz w:val="20"/>
          <w:szCs w:val="20"/>
          <w:lang w:val="de-CH"/>
        </w:rPr>
        <w:t>e</w:t>
      </w:r>
      <w:r w:rsidRPr="00872142">
        <w:rPr>
          <w:rFonts w:ascii="Times New Roman" w:hAnsi="Times New Roman"/>
          <w:sz w:val="20"/>
          <w:szCs w:val="20"/>
          <w:lang w:val="de-CH"/>
        </w:rPr>
        <w:t xml:space="preserve">triebsbewilligung erteilt, wenn </w:t>
      </w:r>
    </w:p>
    <w:p w:rsidR="00A5235F" w:rsidRPr="00872142" w:rsidRDefault="00A5235F" w:rsidP="004C3722">
      <w:pPr>
        <w:pStyle w:val="lit"/>
      </w:pPr>
      <w:r w:rsidRPr="00872142">
        <w:t xml:space="preserve">a) </w:t>
      </w:r>
      <w:r w:rsidRPr="00872142">
        <w:tab/>
      </w:r>
      <w:r w:rsidR="000A705E" w:rsidRPr="00872142">
        <w:t>eine</w:t>
      </w:r>
      <w:r w:rsidRPr="00872142">
        <w:t xml:space="preserve"> Betriebshaftpflichtversicherung mit einer Deckungssumme von mindestens drei Millionen Fran</w:t>
      </w:r>
      <w:r w:rsidR="000A705E" w:rsidRPr="00872142">
        <w:t xml:space="preserve">ken </w:t>
      </w:r>
      <w:r w:rsidR="00754CE9" w:rsidRPr="00872142">
        <w:t>b</w:t>
      </w:r>
      <w:r w:rsidR="00754CE9" w:rsidRPr="00872142">
        <w:t>e</w:t>
      </w:r>
      <w:r w:rsidR="00754CE9" w:rsidRPr="00872142">
        <w:t>steht</w:t>
      </w:r>
      <w:r w:rsidR="000A705E" w:rsidRPr="00872142">
        <w:t>;</w:t>
      </w:r>
    </w:p>
    <w:p w:rsidR="00053A93" w:rsidRPr="00872142" w:rsidRDefault="00A5235F" w:rsidP="00322B7B">
      <w:pPr>
        <w:pStyle w:val="lit"/>
      </w:pPr>
      <w:r w:rsidRPr="00872142">
        <w:t xml:space="preserve">b) </w:t>
      </w:r>
      <w:r w:rsidRPr="00872142">
        <w:tab/>
      </w:r>
      <w:r w:rsidR="000A705E" w:rsidRPr="00872142">
        <w:t>gewährleistet</w:t>
      </w:r>
      <w:r w:rsidR="00D81545" w:rsidRPr="00872142">
        <w:t xml:space="preserve"> ist</w:t>
      </w:r>
      <w:r w:rsidR="006068F1" w:rsidRPr="00872142">
        <w:t xml:space="preserve">, dass </w:t>
      </w:r>
      <w:r w:rsidR="00322B7B" w:rsidRPr="00872142">
        <w:t>die Sicherheitsangestellten</w:t>
      </w:r>
      <w:r w:rsidR="006068F1" w:rsidRPr="00872142">
        <w:t xml:space="preserve"> für die ihnen übertragenen Aufgaben </w:t>
      </w:r>
      <w:r w:rsidR="000A705E" w:rsidRPr="00872142">
        <w:t xml:space="preserve">hinreichend </w:t>
      </w:r>
      <w:r w:rsidR="006068F1" w:rsidRPr="00872142">
        <w:t>ausg</w:t>
      </w:r>
      <w:r w:rsidR="006068F1" w:rsidRPr="00872142">
        <w:t>e</w:t>
      </w:r>
      <w:r w:rsidR="006068F1" w:rsidRPr="00872142">
        <w:t>bildet sind</w:t>
      </w:r>
      <w:r w:rsidR="000A705E" w:rsidRPr="00872142">
        <w:t xml:space="preserve"> und regelmässig weitergebildet werden.</w:t>
      </w:r>
    </w:p>
    <w:p w:rsidR="00B87EF5" w:rsidRPr="00872142" w:rsidRDefault="00B87EF5" w:rsidP="00B87EF5">
      <w:pPr>
        <w:autoSpaceDE w:val="0"/>
        <w:autoSpaceDN w:val="0"/>
        <w:adjustRightInd w:val="0"/>
        <w:spacing w:after="80"/>
        <w:ind w:left="312" w:hanging="312"/>
        <w:rPr>
          <w:rFonts w:ascii="Times New Roman" w:hAnsi="Times New Roman"/>
          <w:sz w:val="20"/>
          <w:szCs w:val="20"/>
          <w:lang w:val="de-CH"/>
        </w:rPr>
      </w:pPr>
    </w:p>
    <w:p w:rsidR="008E3F06" w:rsidRPr="00872142" w:rsidRDefault="008E3F06" w:rsidP="008E3F06">
      <w:pPr>
        <w:autoSpaceDE w:val="0"/>
        <w:autoSpaceDN w:val="0"/>
        <w:adjustRightInd w:val="0"/>
        <w:spacing w:before="160" w:after="80"/>
        <w:ind w:left="964" w:hanging="964"/>
        <w:rPr>
          <w:rFonts w:ascii="Times New Roman" w:hAnsi="Times New Roman"/>
          <w:sz w:val="20"/>
          <w:szCs w:val="20"/>
        </w:rPr>
      </w:pPr>
      <w:r w:rsidRPr="00872142">
        <w:rPr>
          <w:rFonts w:ascii="Times New Roman" w:hAnsi="Times New Roman"/>
          <w:b/>
          <w:bCs/>
          <w:sz w:val="20"/>
          <w:szCs w:val="20"/>
        </w:rPr>
        <w:t>Art. 6</w:t>
      </w:r>
      <w:r w:rsidRPr="00872142">
        <w:rPr>
          <w:rFonts w:ascii="Times New Roman" w:hAnsi="Times New Roman"/>
          <w:sz w:val="20"/>
          <w:szCs w:val="20"/>
        </w:rPr>
        <w:t xml:space="preserve"> </w:t>
      </w:r>
      <w:r w:rsidRPr="00872142">
        <w:rPr>
          <w:rFonts w:ascii="Times New Roman" w:hAnsi="Times New Roman"/>
          <w:sz w:val="20"/>
          <w:szCs w:val="20"/>
        </w:rPr>
        <w:tab/>
      </w:r>
      <w:r w:rsidRPr="00872142">
        <w:rPr>
          <w:rFonts w:ascii="Times New Roman" w:hAnsi="Times New Roman"/>
          <w:i/>
          <w:iCs/>
          <w:sz w:val="20"/>
          <w:szCs w:val="20"/>
        </w:rPr>
        <w:t>Bewilligung für den Einsatz von Diensthunden</w:t>
      </w:r>
      <w:r w:rsidRPr="00872142">
        <w:rPr>
          <w:rFonts w:ascii="Times New Roman" w:hAnsi="Times New Roman"/>
          <w:sz w:val="20"/>
          <w:szCs w:val="20"/>
        </w:rPr>
        <w:t xml:space="preserve"> </w:t>
      </w:r>
    </w:p>
    <w:p w:rsidR="008E3F06" w:rsidRPr="00872142" w:rsidRDefault="008E3F06" w:rsidP="009A11C9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</w:rPr>
      </w:pPr>
      <w:r w:rsidRPr="00872142">
        <w:rPr>
          <w:rFonts w:ascii="Times New Roman" w:hAnsi="Times New Roman"/>
          <w:sz w:val="14"/>
          <w:szCs w:val="14"/>
        </w:rPr>
        <w:t xml:space="preserve">1 </w:t>
      </w:r>
      <w:r w:rsidRPr="00872142">
        <w:rPr>
          <w:rFonts w:ascii="Times New Roman" w:hAnsi="Times New Roman"/>
          <w:sz w:val="20"/>
          <w:szCs w:val="20"/>
        </w:rPr>
        <w:t>Einer Person wird bewilligt, bei der Ausübung von Sicherheitsdienstleistungen einen Diensthund einzuse</w:t>
      </w:r>
      <w:r w:rsidRPr="00872142">
        <w:rPr>
          <w:rFonts w:ascii="Times New Roman" w:hAnsi="Times New Roman"/>
          <w:sz w:val="20"/>
          <w:szCs w:val="20"/>
        </w:rPr>
        <w:t>t</w:t>
      </w:r>
      <w:r w:rsidRPr="00872142">
        <w:rPr>
          <w:rFonts w:ascii="Times New Roman" w:hAnsi="Times New Roman"/>
          <w:sz w:val="20"/>
          <w:szCs w:val="20"/>
        </w:rPr>
        <w:t xml:space="preserve">zen, wenn </w:t>
      </w:r>
      <w:r w:rsidR="00B155FC" w:rsidRPr="00872142">
        <w:rPr>
          <w:rFonts w:ascii="Times New Roman" w:hAnsi="Times New Roman"/>
          <w:sz w:val="20"/>
          <w:szCs w:val="20"/>
        </w:rPr>
        <w:t xml:space="preserve">sie und der Hund </w:t>
      </w:r>
      <w:r w:rsidR="009A11C9" w:rsidRPr="00872142">
        <w:rPr>
          <w:rFonts w:ascii="Times New Roman" w:hAnsi="Times New Roman"/>
          <w:sz w:val="20"/>
          <w:szCs w:val="20"/>
        </w:rPr>
        <w:t>dazu</w:t>
      </w:r>
      <w:r w:rsidR="00B155FC" w:rsidRPr="00872142">
        <w:rPr>
          <w:rFonts w:ascii="Times New Roman" w:hAnsi="Times New Roman"/>
          <w:sz w:val="20"/>
          <w:szCs w:val="20"/>
        </w:rPr>
        <w:t xml:space="preserve"> ausgebildet sind. </w:t>
      </w:r>
    </w:p>
    <w:p w:rsidR="008E3F06" w:rsidRPr="00872142" w:rsidRDefault="008E3F06" w:rsidP="00400D8D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</w:rPr>
      </w:pPr>
      <w:r w:rsidRPr="00872142">
        <w:rPr>
          <w:rFonts w:ascii="Times New Roman" w:hAnsi="Times New Roman"/>
          <w:sz w:val="14"/>
          <w:szCs w:val="14"/>
        </w:rPr>
        <w:t xml:space="preserve">2 </w:t>
      </w:r>
      <w:r w:rsidRPr="00872142">
        <w:rPr>
          <w:rFonts w:ascii="Times New Roman" w:hAnsi="Times New Roman"/>
          <w:sz w:val="20"/>
          <w:szCs w:val="20"/>
        </w:rPr>
        <w:t xml:space="preserve">Die Kantone regeln die </w:t>
      </w:r>
      <w:r w:rsidR="009A11C9" w:rsidRPr="00872142">
        <w:rPr>
          <w:rFonts w:ascii="Times New Roman" w:hAnsi="Times New Roman"/>
          <w:sz w:val="20"/>
          <w:szCs w:val="20"/>
        </w:rPr>
        <w:t xml:space="preserve">entsprechenden </w:t>
      </w:r>
      <w:r w:rsidRPr="00872142">
        <w:rPr>
          <w:rFonts w:ascii="Times New Roman" w:hAnsi="Times New Roman"/>
          <w:sz w:val="20"/>
          <w:szCs w:val="20"/>
        </w:rPr>
        <w:t xml:space="preserve">Prüfungen. </w:t>
      </w:r>
      <w:r w:rsidR="00B155FC" w:rsidRPr="00872142">
        <w:rPr>
          <w:rFonts w:ascii="Times New Roman" w:hAnsi="Times New Roman"/>
          <w:sz w:val="20"/>
          <w:szCs w:val="20"/>
        </w:rPr>
        <w:t>Sie beachten</w:t>
      </w:r>
      <w:r w:rsidRPr="00872142">
        <w:rPr>
          <w:rFonts w:ascii="Times New Roman" w:hAnsi="Times New Roman"/>
          <w:sz w:val="20"/>
          <w:szCs w:val="20"/>
        </w:rPr>
        <w:t xml:space="preserve"> </w:t>
      </w:r>
      <w:r w:rsidR="009A11C9" w:rsidRPr="00872142">
        <w:rPr>
          <w:rFonts w:ascii="Times New Roman" w:hAnsi="Times New Roman"/>
          <w:sz w:val="20"/>
          <w:szCs w:val="20"/>
        </w:rPr>
        <w:t xml:space="preserve">dabei </w:t>
      </w:r>
      <w:r w:rsidRPr="00872142">
        <w:rPr>
          <w:rFonts w:ascii="Times New Roman" w:hAnsi="Times New Roman"/>
          <w:sz w:val="20"/>
          <w:szCs w:val="20"/>
        </w:rPr>
        <w:t xml:space="preserve">die </w:t>
      </w:r>
      <w:r w:rsidRPr="00872142">
        <w:rPr>
          <w:rFonts w:ascii="Times New Roman" w:hAnsi="Times New Roman"/>
          <w:sz w:val="20"/>
          <w:szCs w:val="20"/>
          <w:lang w:val="de-CH"/>
        </w:rPr>
        <w:t>Empfehlu</w:t>
      </w:r>
      <w:r w:rsidRPr="00872142">
        <w:rPr>
          <w:rFonts w:ascii="Times New Roman" w:hAnsi="Times New Roman"/>
          <w:sz w:val="20"/>
          <w:szCs w:val="20"/>
          <w:lang w:val="de-CH"/>
        </w:rPr>
        <w:t>n</w:t>
      </w:r>
      <w:r w:rsidRPr="00872142">
        <w:rPr>
          <w:rFonts w:ascii="Times New Roman" w:hAnsi="Times New Roman"/>
          <w:sz w:val="20"/>
          <w:szCs w:val="20"/>
          <w:lang w:val="de-CH"/>
        </w:rPr>
        <w:t xml:space="preserve">gen gemäss Art. </w:t>
      </w:r>
      <w:r w:rsidR="008E5F61" w:rsidRPr="00872142">
        <w:rPr>
          <w:rFonts w:ascii="Times New Roman" w:hAnsi="Times New Roman"/>
          <w:sz w:val="20"/>
          <w:szCs w:val="20"/>
          <w:lang w:val="de-CH"/>
        </w:rPr>
        <w:t>17</w:t>
      </w:r>
      <w:r w:rsidR="00B155FC" w:rsidRPr="00872142">
        <w:rPr>
          <w:rFonts w:ascii="Times New Roman" w:hAnsi="Times New Roman"/>
          <w:sz w:val="20"/>
          <w:szCs w:val="20"/>
          <w:lang w:val="de-CH"/>
        </w:rPr>
        <w:t xml:space="preserve"> Abs. 2 lit. b</w:t>
      </w:r>
      <w:r w:rsidRPr="00872142">
        <w:rPr>
          <w:rFonts w:ascii="Times New Roman" w:hAnsi="Times New Roman"/>
          <w:sz w:val="20"/>
          <w:szCs w:val="20"/>
          <w:lang w:val="de-CH"/>
        </w:rPr>
        <w:t>.</w:t>
      </w:r>
      <w:r w:rsidR="002C33E2" w:rsidRPr="00872142">
        <w:rPr>
          <w:rFonts w:ascii="Times New Roman" w:hAnsi="Times New Roman"/>
          <w:sz w:val="20"/>
          <w:szCs w:val="20"/>
          <w:lang w:val="de-CH"/>
        </w:rPr>
        <w:t xml:space="preserve"> Sie können diese Prüfungen an Private delegieren.</w:t>
      </w:r>
    </w:p>
    <w:p w:rsidR="008E3F06" w:rsidRPr="00872142" w:rsidRDefault="008E3F06" w:rsidP="0024532F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72142">
        <w:rPr>
          <w:rFonts w:ascii="Times New Roman" w:hAnsi="Times New Roman"/>
          <w:sz w:val="14"/>
          <w:szCs w:val="14"/>
        </w:rPr>
        <w:t xml:space="preserve">3 </w:t>
      </w:r>
      <w:r w:rsidR="00813F90" w:rsidRPr="00872142">
        <w:rPr>
          <w:rFonts w:ascii="Times New Roman" w:hAnsi="Times New Roman"/>
          <w:sz w:val="20"/>
          <w:szCs w:val="20"/>
        </w:rPr>
        <w:t>In anderem Zusammenhang erteilte</w:t>
      </w:r>
      <w:r w:rsidR="00F13842" w:rsidRPr="00872142">
        <w:rPr>
          <w:rFonts w:ascii="Times New Roman" w:hAnsi="Times New Roman"/>
          <w:sz w:val="20"/>
          <w:szCs w:val="20"/>
        </w:rPr>
        <w:t xml:space="preserve"> Befähigungsbescheinigungen und Bewilligungen </w:t>
      </w:r>
      <w:r w:rsidR="00813F90" w:rsidRPr="00872142">
        <w:rPr>
          <w:rFonts w:ascii="Times New Roman" w:hAnsi="Times New Roman"/>
          <w:sz w:val="20"/>
          <w:szCs w:val="20"/>
        </w:rPr>
        <w:t xml:space="preserve">werden berücksichtigt, </w:t>
      </w:r>
      <w:r w:rsidR="0024532F" w:rsidRPr="00872142">
        <w:rPr>
          <w:rFonts w:ascii="Times New Roman" w:hAnsi="Times New Roman"/>
          <w:sz w:val="20"/>
          <w:szCs w:val="20"/>
        </w:rPr>
        <w:t>s</w:t>
      </w:r>
      <w:r w:rsidR="0024532F" w:rsidRPr="00872142">
        <w:rPr>
          <w:rFonts w:ascii="Times New Roman" w:hAnsi="Times New Roman"/>
          <w:sz w:val="20"/>
          <w:szCs w:val="20"/>
        </w:rPr>
        <w:t>o</w:t>
      </w:r>
      <w:r w:rsidR="0024532F" w:rsidRPr="00872142">
        <w:rPr>
          <w:rFonts w:ascii="Times New Roman" w:hAnsi="Times New Roman"/>
          <w:sz w:val="20"/>
          <w:szCs w:val="20"/>
        </w:rPr>
        <w:t>weit</w:t>
      </w:r>
      <w:r w:rsidR="00813F90" w:rsidRPr="00872142">
        <w:rPr>
          <w:rFonts w:ascii="Times New Roman" w:hAnsi="Times New Roman"/>
          <w:sz w:val="20"/>
          <w:szCs w:val="20"/>
        </w:rPr>
        <w:t xml:space="preserve"> sie geeignet sind, die nach Abs. 1 erforderliche Ausbildung nachzuweisen. </w:t>
      </w:r>
    </w:p>
    <w:p w:rsidR="00B87EF5" w:rsidRPr="00872142" w:rsidRDefault="00B87EF5" w:rsidP="00B87EF5">
      <w:pPr>
        <w:autoSpaceDE w:val="0"/>
        <w:autoSpaceDN w:val="0"/>
        <w:adjustRightInd w:val="0"/>
        <w:spacing w:after="80"/>
        <w:ind w:left="312" w:hanging="312"/>
        <w:rPr>
          <w:rFonts w:ascii="Times New Roman" w:hAnsi="Times New Roman"/>
          <w:sz w:val="20"/>
          <w:szCs w:val="20"/>
          <w:lang w:val="de-CH"/>
        </w:rPr>
      </w:pPr>
    </w:p>
    <w:p w:rsidR="00E4584A" w:rsidRPr="00872142" w:rsidRDefault="006C668C" w:rsidP="002E148A">
      <w:pPr>
        <w:autoSpaceDE w:val="0"/>
        <w:autoSpaceDN w:val="0"/>
        <w:adjustRightInd w:val="0"/>
        <w:spacing w:before="160" w:after="80"/>
        <w:ind w:left="964" w:hanging="964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b/>
          <w:bCs/>
          <w:sz w:val="20"/>
          <w:szCs w:val="20"/>
          <w:lang w:val="de-CH"/>
        </w:rPr>
        <w:t xml:space="preserve">Art. </w:t>
      </w:r>
      <w:r w:rsidR="009C137D" w:rsidRPr="00872142">
        <w:rPr>
          <w:rFonts w:ascii="Times New Roman" w:hAnsi="Times New Roman"/>
          <w:b/>
          <w:bCs/>
          <w:sz w:val="20"/>
          <w:szCs w:val="20"/>
          <w:lang w:val="de-CH"/>
        </w:rPr>
        <w:t>7</w:t>
      </w:r>
      <w:r w:rsidR="002E148A" w:rsidRPr="00872142">
        <w:rPr>
          <w:rFonts w:ascii="Times New Roman" w:hAnsi="Times New Roman"/>
          <w:b/>
          <w:bCs/>
          <w:sz w:val="20"/>
          <w:szCs w:val="20"/>
          <w:lang w:val="de-CH"/>
        </w:rPr>
        <w:t xml:space="preserve"> </w:t>
      </w:r>
      <w:r w:rsidR="00E4584A" w:rsidRPr="00872142">
        <w:rPr>
          <w:rFonts w:ascii="Times New Roman" w:hAnsi="Times New Roman"/>
          <w:b/>
          <w:bCs/>
          <w:sz w:val="20"/>
          <w:szCs w:val="20"/>
          <w:lang w:val="de-CH"/>
        </w:rPr>
        <w:tab/>
      </w:r>
      <w:r w:rsidRPr="00872142">
        <w:rPr>
          <w:rFonts w:ascii="Times New Roman" w:hAnsi="Times New Roman"/>
          <w:i/>
          <w:iCs/>
          <w:sz w:val="20"/>
          <w:szCs w:val="20"/>
          <w:lang w:val="de-CH"/>
        </w:rPr>
        <w:t>Verfahren</w:t>
      </w:r>
      <w:r w:rsidRPr="00872142">
        <w:rPr>
          <w:rFonts w:ascii="Times New Roman" w:hAnsi="Times New Roman"/>
          <w:sz w:val="20"/>
          <w:szCs w:val="20"/>
          <w:lang w:val="de-CH"/>
        </w:rPr>
        <w:t xml:space="preserve"> </w:t>
      </w:r>
    </w:p>
    <w:p w:rsidR="00C36BE1" w:rsidRPr="00872142" w:rsidRDefault="00C36BE1" w:rsidP="006460FB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14"/>
          <w:szCs w:val="14"/>
          <w:lang w:val="de-CH"/>
        </w:rPr>
        <w:t xml:space="preserve">1 </w:t>
      </w:r>
      <w:r w:rsidRPr="00872142">
        <w:rPr>
          <w:rFonts w:ascii="Times New Roman" w:hAnsi="Times New Roman"/>
          <w:sz w:val="20"/>
          <w:szCs w:val="20"/>
          <w:lang w:val="de-CH"/>
        </w:rPr>
        <w:t>Bewilligungen</w:t>
      </w:r>
      <w:r w:rsidR="006460FB" w:rsidRPr="00872142">
        <w:rPr>
          <w:rFonts w:ascii="Times New Roman" w:hAnsi="Times New Roman"/>
          <w:sz w:val="20"/>
          <w:szCs w:val="20"/>
          <w:lang w:val="de-CH"/>
        </w:rPr>
        <w:t xml:space="preserve"> nach Art. 4 Bst. a</w:t>
      </w:r>
      <w:r w:rsidR="00D37011" w:rsidRPr="00872142">
        <w:rPr>
          <w:rFonts w:ascii="Times New Roman" w:hAnsi="Times New Roman"/>
          <w:sz w:val="20"/>
          <w:szCs w:val="20"/>
          <w:lang w:val="de-CH"/>
        </w:rPr>
        <w:t>, b</w:t>
      </w:r>
      <w:r w:rsidR="006460FB" w:rsidRPr="00872142">
        <w:rPr>
          <w:rFonts w:ascii="Times New Roman" w:hAnsi="Times New Roman"/>
          <w:sz w:val="20"/>
          <w:szCs w:val="20"/>
          <w:lang w:val="de-CH"/>
        </w:rPr>
        <w:t xml:space="preserve"> und </w:t>
      </w:r>
      <w:r w:rsidR="00D37011" w:rsidRPr="00872142">
        <w:rPr>
          <w:rFonts w:ascii="Times New Roman" w:hAnsi="Times New Roman"/>
          <w:sz w:val="20"/>
          <w:szCs w:val="20"/>
          <w:lang w:val="de-CH"/>
        </w:rPr>
        <w:t>d</w:t>
      </w:r>
      <w:r w:rsidRPr="00872142">
        <w:rPr>
          <w:rFonts w:ascii="Times New Roman" w:hAnsi="Times New Roman"/>
          <w:sz w:val="20"/>
          <w:szCs w:val="20"/>
          <w:lang w:val="de-CH"/>
        </w:rPr>
        <w:t xml:space="preserve"> </w:t>
      </w:r>
      <w:r w:rsidR="00037625" w:rsidRPr="00872142">
        <w:rPr>
          <w:rFonts w:ascii="Times New Roman" w:hAnsi="Times New Roman"/>
          <w:sz w:val="20"/>
          <w:szCs w:val="20"/>
          <w:lang w:val="de-CH"/>
        </w:rPr>
        <w:t xml:space="preserve">werden von den </w:t>
      </w:r>
      <w:r w:rsidRPr="00872142">
        <w:rPr>
          <w:rFonts w:ascii="Times New Roman" w:hAnsi="Times New Roman"/>
          <w:sz w:val="20"/>
          <w:szCs w:val="20"/>
          <w:lang w:val="de-CH"/>
        </w:rPr>
        <w:t>Behörden am Wohnsitz der gesuchstellenden Pe</w:t>
      </w:r>
      <w:r w:rsidRPr="00872142">
        <w:rPr>
          <w:rFonts w:ascii="Times New Roman" w:hAnsi="Times New Roman"/>
          <w:sz w:val="20"/>
          <w:szCs w:val="20"/>
          <w:lang w:val="de-CH"/>
        </w:rPr>
        <w:t>r</w:t>
      </w:r>
      <w:r w:rsidRPr="00872142">
        <w:rPr>
          <w:rFonts w:ascii="Times New Roman" w:hAnsi="Times New Roman"/>
          <w:sz w:val="20"/>
          <w:szCs w:val="20"/>
          <w:lang w:val="de-CH"/>
        </w:rPr>
        <w:t>son</w:t>
      </w:r>
      <w:r w:rsidR="006460FB" w:rsidRPr="00872142">
        <w:rPr>
          <w:rFonts w:ascii="Times New Roman" w:hAnsi="Times New Roman"/>
          <w:sz w:val="20"/>
          <w:szCs w:val="20"/>
          <w:lang w:val="de-CH"/>
        </w:rPr>
        <w:t>, Bewilligungen nach Art. 4 Bst. c</w:t>
      </w:r>
      <w:r w:rsidRPr="00872142">
        <w:rPr>
          <w:rFonts w:ascii="Times New Roman" w:hAnsi="Times New Roman"/>
          <w:sz w:val="20"/>
          <w:szCs w:val="20"/>
          <w:lang w:val="de-CH"/>
        </w:rPr>
        <w:t xml:space="preserve"> am S</w:t>
      </w:r>
      <w:r w:rsidR="00D5342E" w:rsidRPr="00872142">
        <w:rPr>
          <w:rFonts w:ascii="Times New Roman" w:hAnsi="Times New Roman"/>
          <w:sz w:val="20"/>
          <w:szCs w:val="20"/>
          <w:lang w:val="de-CH"/>
        </w:rPr>
        <w:t>itz des Sicherheitsunternehmens</w:t>
      </w:r>
      <w:r w:rsidR="00037625" w:rsidRPr="00872142">
        <w:rPr>
          <w:rFonts w:ascii="Times New Roman" w:hAnsi="Times New Roman"/>
          <w:sz w:val="20"/>
          <w:szCs w:val="20"/>
          <w:lang w:val="de-CH"/>
        </w:rPr>
        <w:t xml:space="preserve"> </w:t>
      </w:r>
      <w:r w:rsidR="00565C39" w:rsidRPr="00872142">
        <w:rPr>
          <w:rFonts w:ascii="Times New Roman" w:hAnsi="Times New Roman"/>
          <w:sz w:val="20"/>
          <w:szCs w:val="20"/>
          <w:lang w:val="de-CH"/>
        </w:rPr>
        <w:t xml:space="preserve">bzw. der Zweigniederlassung </w:t>
      </w:r>
      <w:r w:rsidR="00037625" w:rsidRPr="00872142">
        <w:rPr>
          <w:rFonts w:ascii="Times New Roman" w:hAnsi="Times New Roman"/>
          <w:sz w:val="20"/>
          <w:szCs w:val="20"/>
          <w:lang w:val="de-CH"/>
        </w:rPr>
        <w:t>erteilt</w:t>
      </w:r>
      <w:r w:rsidR="00891830" w:rsidRPr="00872142">
        <w:rPr>
          <w:rFonts w:ascii="Times New Roman" w:hAnsi="Times New Roman"/>
          <w:sz w:val="20"/>
          <w:szCs w:val="20"/>
          <w:lang w:val="de-CH"/>
        </w:rPr>
        <w:t>.</w:t>
      </w:r>
      <w:r w:rsidR="003F3C08" w:rsidRPr="00872142">
        <w:rPr>
          <w:rFonts w:ascii="Times New Roman" w:hAnsi="Times New Roman"/>
          <w:sz w:val="20"/>
          <w:szCs w:val="20"/>
          <w:lang w:val="de-CH"/>
        </w:rPr>
        <w:t xml:space="preserve"> Falls der Wohnsitz bzw. der Sitz ausserhalb des Konkordatsgebiets lieg</w:t>
      </w:r>
      <w:r w:rsidR="00791F7C" w:rsidRPr="00872142">
        <w:rPr>
          <w:rFonts w:ascii="Times New Roman" w:hAnsi="Times New Roman"/>
          <w:sz w:val="20"/>
          <w:szCs w:val="20"/>
          <w:lang w:val="de-CH"/>
        </w:rPr>
        <w:t>t</w:t>
      </w:r>
      <w:r w:rsidR="003F3C08" w:rsidRPr="00872142">
        <w:rPr>
          <w:rFonts w:ascii="Times New Roman" w:hAnsi="Times New Roman"/>
          <w:sz w:val="20"/>
          <w:szCs w:val="20"/>
          <w:lang w:val="de-CH"/>
        </w:rPr>
        <w:t>, ist die Behörde an jenem Ort des Konkordat</w:t>
      </w:r>
      <w:r w:rsidR="003F3C08" w:rsidRPr="00872142">
        <w:rPr>
          <w:rFonts w:ascii="Times New Roman" w:hAnsi="Times New Roman"/>
          <w:sz w:val="20"/>
          <w:szCs w:val="20"/>
          <w:lang w:val="de-CH"/>
        </w:rPr>
        <w:t>s</w:t>
      </w:r>
      <w:r w:rsidR="003F3C08" w:rsidRPr="00872142">
        <w:rPr>
          <w:rFonts w:ascii="Times New Roman" w:hAnsi="Times New Roman"/>
          <w:sz w:val="20"/>
          <w:szCs w:val="20"/>
          <w:lang w:val="de-CH"/>
        </w:rPr>
        <w:t>gebiets zuständig, wo erstmals Sicherheitsdienstleistungen erbracht werden.</w:t>
      </w:r>
    </w:p>
    <w:p w:rsidR="007909ED" w:rsidRPr="00872142" w:rsidRDefault="00D5342E" w:rsidP="006460FB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14"/>
          <w:szCs w:val="14"/>
          <w:lang w:val="de-CH"/>
        </w:rPr>
        <w:t>2</w:t>
      </w:r>
      <w:r w:rsidR="006C668C" w:rsidRPr="00872142">
        <w:rPr>
          <w:rFonts w:ascii="Times New Roman" w:hAnsi="Times New Roman"/>
          <w:sz w:val="14"/>
          <w:szCs w:val="14"/>
          <w:lang w:val="de-CH"/>
        </w:rPr>
        <w:t xml:space="preserve"> </w:t>
      </w:r>
      <w:r w:rsidR="00891830" w:rsidRPr="00872142">
        <w:rPr>
          <w:rFonts w:ascii="Times New Roman" w:hAnsi="Times New Roman"/>
          <w:sz w:val="20"/>
          <w:szCs w:val="20"/>
          <w:lang w:val="de-CH"/>
        </w:rPr>
        <w:t xml:space="preserve">Zur Prüfung der Eignung nach Art. 5 </w:t>
      </w:r>
      <w:r w:rsidR="005608EE" w:rsidRPr="00872142">
        <w:rPr>
          <w:rFonts w:ascii="Times New Roman" w:hAnsi="Times New Roman"/>
          <w:sz w:val="20"/>
          <w:szCs w:val="20"/>
          <w:lang w:val="de-CH"/>
        </w:rPr>
        <w:t xml:space="preserve">Abs. 1 </w:t>
      </w:r>
      <w:r w:rsidR="00D81545" w:rsidRPr="00872142">
        <w:rPr>
          <w:rFonts w:ascii="Times New Roman" w:hAnsi="Times New Roman"/>
          <w:sz w:val="20"/>
          <w:szCs w:val="20"/>
          <w:lang w:val="de-CH"/>
        </w:rPr>
        <w:t>Bst.</w:t>
      </w:r>
      <w:r w:rsidR="00891830" w:rsidRPr="00872142">
        <w:rPr>
          <w:rFonts w:ascii="Times New Roman" w:hAnsi="Times New Roman"/>
          <w:sz w:val="20"/>
          <w:szCs w:val="20"/>
          <w:lang w:val="de-CH"/>
        </w:rPr>
        <w:t xml:space="preserve"> e </w:t>
      </w:r>
      <w:r w:rsidR="007909ED" w:rsidRPr="00872142">
        <w:rPr>
          <w:rFonts w:ascii="Times New Roman" w:hAnsi="Times New Roman"/>
          <w:sz w:val="20"/>
          <w:szCs w:val="20"/>
          <w:lang w:val="de-CH"/>
        </w:rPr>
        <w:t>erteilen die Polizeistellen der Konkordatskantone den Bewill</w:t>
      </w:r>
      <w:r w:rsidR="007909ED" w:rsidRPr="00872142">
        <w:rPr>
          <w:rFonts w:ascii="Times New Roman" w:hAnsi="Times New Roman"/>
          <w:sz w:val="20"/>
          <w:szCs w:val="20"/>
          <w:lang w:val="de-CH"/>
        </w:rPr>
        <w:t>i</w:t>
      </w:r>
      <w:r w:rsidR="007909ED" w:rsidRPr="00872142">
        <w:rPr>
          <w:rFonts w:ascii="Times New Roman" w:hAnsi="Times New Roman"/>
          <w:sz w:val="20"/>
          <w:szCs w:val="20"/>
          <w:lang w:val="de-CH"/>
        </w:rPr>
        <w:t xml:space="preserve">gungsbehörden Auskunft über die Daten, </w:t>
      </w:r>
      <w:r w:rsidR="006460FB" w:rsidRPr="00872142">
        <w:rPr>
          <w:rFonts w:ascii="Times New Roman" w:hAnsi="Times New Roman"/>
          <w:sz w:val="20"/>
          <w:szCs w:val="20"/>
          <w:lang w:val="de-CH"/>
        </w:rPr>
        <w:t xml:space="preserve">die </w:t>
      </w:r>
      <w:r w:rsidR="005608EE" w:rsidRPr="00872142">
        <w:rPr>
          <w:rFonts w:ascii="Times New Roman" w:hAnsi="Times New Roman"/>
          <w:sz w:val="20"/>
          <w:szCs w:val="20"/>
          <w:lang w:val="de-CH"/>
        </w:rPr>
        <w:t>sie</w:t>
      </w:r>
      <w:r w:rsidR="007909ED" w:rsidRPr="00872142">
        <w:rPr>
          <w:rFonts w:ascii="Times New Roman" w:hAnsi="Times New Roman"/>
          <w:sz w:val="20"/>
          <w:szCs w:val="20"/>
          <w:lang w:val="de-CH"/>
        </w:rPr>
        <w:t xml:space="preserve"> über </w:t>
      </w:r>
      <w:r w:rsidR="00037625" w:rsidRPr="00872142">
        <w:rPr>
          <w:rFonts w:ascii="Times New Roman" w:hAnsi="Times New Roman"/>
          <w:sz w:val="20"/>
          <w:szCs w:val="20"/>
          <w:lang w:val="de-CH"/>
        </w:rPr>
        <w:t xml:space="preserve">die gesuchstellende Person </w:t>
      </w:r>
      <w:r w:rsidR="005608EE" w:rsidRPr="00872142">
        <w:rPr>
          <w:rFonts w:ascii="Times New Roman" w:hAnsi="Times New Roman"/>
          <w:sz w:val="20"/>
          <w:szCs w:val="20"/>
          <w:lang w:val="de-CH"/>
        </w:rPr>
        <w:t>führen</w:t>
      </w:r>
      <w:r w:rsidR="00F20FA7" w:rsidRPr="00872142">
        <w:rPr>
          <w:rFonts w:ascii="Times New Roman" w:hAnsi="Times New Roman"/>
          <w:sz w:val="20"/>
          <w:szCs w:val="20"/>
          <w:lang w:val="de-CH"/>
        </w:rPr>
        <w:t>.</w:t>
      </w:r>
    </w:p>
    <w:p w:rsidR="00D5342E" w:rsidRPr="00872142" w:rsidRDefault="007909ED" w:rsidP="00D5342E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14"/>
          <w:szCs w:val="14"/>
          <w:lang w:val="de-CH"/>
        </w:rPr>
        <w:t>3</w:t>
      </w:r>
      <w:r w:rsidR="00D5342E" w:rsidRPr="00872142">
        <w:rPr>
          <w:rFonts w:ascii="Times New Roman" w:hAnsi="Times New Roman"/>
          <w:sz w:val="14"/>
          <w:szCs w:val="14"/>
          <w:lang w:val="de-CH"/>
        </w:rPr>
        <w:t xml:space="preserve"> </w:t>
      </w:r>
      <w:r w:rsidR="00D5342E" w:rsidRPr="00872142">
        <w:rPr>
          <w:rFonts w:ascii="Times New Roman" w:hAnsi="Times New Roman"/>
          <w:sz w:val="20"/>
          <w:szCs w:val="20"/>
          <w:lang w:val="de-CH"/>
        </w:rPr>
        <w:t>Für die Behandlung der Bewilligungsgesuche sind kostend</w:t>
      </w:r>
      <w:r w:rsidR="00F20FA7" w:rsidRPr="00872142">
        <w:rPr>
          <w:rFonts w:ascii="Times New Roman" w:hAnsi="Times New Roman"/>
          <w:sz w:val="20"/>
          <w:szCs w:val="20"/>
          <w:lang w:val="de-CH"/>
        </w:rPr>
        <w:t>eckende Gebühren zu entrichten.</w:t>
      </w:r>
    </w:p>
    <w:p w:rsidR="00B323E2" w:rsidRPr="00872142" w:rsidRDefault="00B323E2" w:rsidP="00B323E2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14"/>
          <w:szCs w:val="14"/>
          <w:lang w:val="de-CH"/>
        </w:rPr>
        <w:t xml:space="preserve">4 </w:t>
      </w:r>
      <w:r w:rsidR="007420EB" w:rsidRPr="00872142">
        <w:rPr>
          <w:rFonts w:ascii="Times New Roman" w:hAnsi="Times New Roman"/>
          <w:sz w:val="20"/>
          <w:szCs w:val="20"/>
          <w:lang w:val="de-CH"/>
        </w:rPr>
        <w:t xml:space="preserve">Die Bewilligungsbehörden teilen sowohl die positiven als auch die negativen Entscheide betreffend </w:t>
      </w:r>
      <w:r w:rsidRPr="00872142">
        <w:rPr>
          <w:rFonts w:ascii="Times New Roman" w:hAnsi="Times New Roman"/>
          <w:sz w:val="20"/>
          <w:szCs w:val="20"/>
          <w:lang w:val="de-CH"/>
        </w:rPr>
        <w:t>Erteilung oder Verlängerung einer Bewilligung der Konkordatskommiss</w:t>
      </w:r>
      <w:r w:rsidRPr="00872142">
        <w:rPr>
          <w:rFonts w:ascii="Times New Roman" w:hAnsi="Times New Roman"/>
          <w:sz w:val="20"/>
          <w:szCs w:val="20"/>
          <w:lang w:val="de-CH"/>
        </w:rPr>
        <w:t>i</w:t>
      </w:r>
      <w:r w:rsidRPr="00872142">
        <w:rPr>
          <w:rFonts w:ascii="Times New Roman" w:hAnsi="Times New Roman"/>
          <w:sz w:val="20"/>
          <w:szCs w:val="20"/>
          <w:lang w:val="de-CH"/>
        </w:rPr>
        <w:t>on mit.</w:t>
      </w:r>
    </w:p>
    <w:p w:rsidR="007909ED" w:rsidRPr="00872142" w:rsidRDefault="00B323E2" w:rsidP="0041391C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14"/>
          <w:szCs w:val="14"/>
          <w:lang w:val="de-CH"/>
        </w:rPr>
        <w:t xml:space="preserve">5 </w:t>
      </w:r>
      <w:r w:rsidR="00B964C4" w:rsidRPr="00872142">
        <w:rPr>
          <w:rFonts w:ascii="Times New Roman" w:hAnsi="Times New Roman"/>
          <w:sz w:val="20"/>
          <w:szCs w:val="20"/>
          <w:lang w:val="de-CH"/>
        </w:rPr>
        <w:t xml:space="preserve">Bei </w:t>
      </w:r>
      <w:r w:rsidR="006360E5" w:rsidRPr="00872142">
        <w:rPr>
          <w:rFonts w:ascii="Times New Roman" w:hAnsi="Times New Roman"/>
          <w:sz w:val="20"/>
          <w:szCs w:val="20"/>
          <w:lang w:val="de-CH"/>
        </w:rPr>
        <w:t>den Bewilligungsverfahren</w:t>
      </w:r>
      <w:r w:rsidR="00037625" w:rsidRPr="00872142">
        <w:rPr>
          <w:rFonts w:ascii="Times New Roman" w:hAnsi="Times New Roman"/>
          <w:sz w:val="20"/>
          <w:szCs w:val="20"/>
          <w:lang w:val="de-CH"/>
        </w:rPr>
        <w:t xml:space="preserve"> können sich d</w:t>
      </w:r>
      <w:r w:rsidR="007909ED" w:rsidRPr="00872142">
        <w:rPr>
          <w:rFonts w:ascii="Times New Roman" w:hAnsi="Times New Roman"/>
          <w:sz w:val="20"/>
          <w:szCs w:val="20"/>
          <w:lang w:val="de-CH"/>
        </w:rPr>
        <w:t xml:space="preserve">ie Bewilligungsbehörden administrativ </w:t>
      </w:r>
      <w:r w:rsidR="00F27388" w:rsidRPr="00872142">
        <w:rPr>
          <w:rFonts w:ascii="Times New Roman" w:hAnsi="Times New Roman"/>
          <w:sz w:val="20"/>
          <w:szCs w:val="20"/>
          <w:lang w:val="de-CH"/>
        </w:rPr>
        <w:t>durch die</w:t>
      </w:r>
      <w:r w:rsidR="007909ED" w:rsidRPr="00872142">
        <w:rPr>
          <w:rFonts w:ascii="Times New Roman" w:hAnsi="Times New Roman"/>
          <w:sz w:val="20"/>
          <w:szCs w:val="20"/>
          <w:lang w:val="de-CH"/>
        </w:rPr>
        <w:t xml:space="preserve"> von der Konko</w:t>
      </w:r>
      <w:r w:rsidR="007909ED" w:rsidRPr="00872142">
        <w:rPr>
          <w:rFonts w:ascii="Times New Roman" w:hAnsi="Times New Roman"/>
          <w:sz w:val="20"/>
          <w:szCs w:val="20"/>
          <w:lang w:val="de-CH"/>
        </w:rPr>
        <w:t>r</w:t>
      </w:r>
      <w:r w:rsidR="007909ED" w:rsidRPr="00872142">
        <w:rPr>
          <w:rFonts w:ascii="Times New Roman" w:hAnsi="Times New Roman"/>
          <w:sz w:val="20"/>
          <w:szCs w:val="20"/>
          <w:lang w:val="de-CH"/>
        </w:rPr>
        <w:t>datskommiss</w:t>
      </w:r>
      <w:r w:rsidR="00EE3A56" w:rsidRPr="00872142">
        <w:rPr>
          <w:rFonts w:ascii="Times New Roman" w:hAnsi="Times New Roman"/>
          <w:sz w:val="20"/>
          <w:szCs w:val="20"/>
          <w:lang w:val="de-CH"/>
        </w:rPr>
        <w:t>ion bezeichneten Branchenorganisationen</w:t>
      </w:r>
      <w:r w:rsidR="007909ED" w:rsidRPr="00872142">
        <w:rPr>
          <w:rFonts w:ascii="Times New Roman" w:hAnsi="Times New Roman"/>
          <w:sz w:val="20"/>
          <w:szCs w:val="20"/>
          <w:lang w:val="de-CH"/>
        </w:rPr>
        <w:t xml:space="preserve"> </w:t>
      </w:r>
      <w:r w:rsidR="00037625" w:rsidRPr="00872142">
        <w:rPr>
          <w:rFonts w:ascii="Times New Roman" w:hAnsi="Times New Roman"/>
          <w:sz w:val="20"/>
          <w:szCs w:val="20"/>
          <w:lang w:val="de-CH"/>
        </w:rPr>
        <w:t xml:space="preserve">unterstützen lassen. </w:t>
      </w:r>
    </w:p>
    <w:p w:rsidR="003B1EB6" w:rsidRPr="00872142" w:rsidRDefault="003B1EB6" w:rsidP="00E54F6D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</w:p>
    <w:p w:rsidR="00B964C4" w:rsidRPr="00872142" w:rsidRDefault="00872142" w:rsidP="002E148A">
      <w:pPr>
        <w:autoSpaceDE w:val="0"/>
        <w:autoSpaceDN w:val="0"/>
        <w:adjustRightInd w:val="0"/>
        <w:spacing w:before="160" w:after="80"/>
        <w:ind w:left="964" w:hanging="964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b/>
          <w:bCs/>
          <w:sz w:val="20"/>
          <w:szCs w:val="20"/>
          <w:lang w:val="de-CH"/>
        </w:rPr>
        <w:br w:type="page"/>
      </w:r>
      <w:r w:rsidR="00B964C4" w:rsidRPr="00872142">
        <w:rPr>
          <w:rFonts w:ascii="Times New Roman" w:hAnsi="Times New Roman"/>
          <w:b/>
          <w:bCs/>
          <w:sz w:val="20"/>
          <w:szCs w:val="20"/>
          <w:lang w:val="de-CH"/>
        </w:rPr>
        <w:lastRenderedPageBreak/>
        <w:t xml:space="preserve">Art. </w:t>
      </w:r>
      <w:r w:rsidR="009C137D" w:rsidRPr="00872142">
        <w:rPr>
          <w:rFonts w:ascii="Times New Roman" w:hAnsi="Times New Roman"/>
          <w:b/>
          <w:bCs/>
          <w:sz w:val="20"/>
          <w:szCs w:val="20"/>
          <w:lang w:val="de-CH"/>
        </w:rPr>
        <w:t>8</w:t>
      </w:r>
      <w:r w:rsidR="002E148A" w:rsidRPr="00872142">
        <w:rPr>
          <w:rFonts w:ascii="Times New Roman" w:hAnsi="Times New Roman"/>
          <w:b/>
          <w:bCs/>
          <w:sz w:val="20"/>
          <w:szCs w:val="20"/>
          <w:lang w:val="de-CH"/>
        </w:rPr>
        <w:t xml:space="preserve"> </w:t>
      </w:r>
      <w:r w:rsidR="00B964C4" w:rsidRPr="00872142">
        <w:rPr>
          <w:rFonts w:ascii="Times New Roman" w:hAnsi="Times New Roman"/>
          <w:b/>
          <w:bCs/>
          <w:sz w:val="20"/>
          <w:szCs w:val="20"/>
          <w:lang w:val="de-CH"/>
        </w:rPr>
        <w:tab/>
      </w:r>
      <w:r w:rsidR="00B964C4" w:rsidRPr="00872142">
        <w:rPr>
          <w:rFonts w:ascii="Times New Roman" w:hAnsi="Times New Roman"/>
          <w:i/>
          <w:iCs/>
          <w:sz w:val="20"/>
          <w:szCs w:val="20"/>
          <w:lang w:val="de-CH"/>
        </w:rPr>
        <w:t>Legitimationsausweis; Gültigkeitsdauer</w:t>
      </w:r>
    </w:p>
    <w:p w:rsidR="00B964C4" w:rsidRPr="00872142" w:rsidRDefault="00B964C4" w:rsidP="00B964C4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14"/>
          <w:szCs w:val="14"/>
          <w:lang w:val="de-CH"/>
        </w:rPr>
        <w:t xml:space="preserve">1 </w:t>
      </w:r>
      <w:r w:rsidRPr="00872142">
        <w:rPr>
          <w:rFonts w:ascii="Times New Roman" w:hAnsi="Times New Roman"/>
          <w:sz w:val="20"/>
          <w:szCs w:val="20"/>
          <w:lang w:val="de-CH"/>
        </w:rPr>
        <w:t>Mit Erteilung der Bewilligung wird der gesuchstellenden Person ein amtlicher Legitimationsausweis ausgehä</w:t>
      </w:r>
      <w:r w:rsidRPr="00872142">
        <w:rPr>
          <w:rFonts w:ascii="Times New Roman" w:hAnsi="Times New Roman"/>
          <w:sz w:val="20"/>
          <w:szCs w:val="20"/>
          <w:lang w:val="de-CH"/>
        </w:rPr>
        <w:t>n</w:t>
      </w:r>
      <w:r w:rsidRPr="00872142">
        <w:rPr>
          <w:rFonts w:ascii="Times New Roman" w:hAnsi="Times New Roman"/>
          <w:sz w:val="20"/>
          <w:szCs w:val="20"/>
          <w:lang w:val="de-CH"/>
        </w:rPr>
        <w:t xml:space="preserve">digt. </w:t>
      </w:r>
      <w:r w:rsidR="005B41A3" w:rsidRPr="00872142">
        <w:rPr>
          <w:rFonts w:ascii="Times New Roman" w:hAnsi="Times New Roman"/>
          <w:sz w:val="20"/>
          <w:szCs w:val="20"/>
          <w:lang w:val="de-CH"/>
        </w:rPr>
        <w:t>Bei</w:t>
      </w:r>
      <w:r w:rsidR="006252B8" w:rsidRPr="00872142">
        <w:rPr>
          <w:rFonts w:ascii="Times New Roman" w:hAnsi="Times New Roman"/>
          <w:sz w:val="20"/>
          <w:szCs w:val="20"/>
          <w:lang w:val="de-CH"/>
        </w:rPr>
        <w:t>m Herstellungsprozess des Legitimationsauswe</w:t>
      </w:r>
      <w:r w:rsidR="006252B8" w:rsidRPr="00872142">
        <w:rPr>
          <w:rFonts w:ascii="Times New Roman" w:hAnsi="Times New Roman"/>
          <w:sz w:val="20"/>
          <w:szCs w:val="20"/>
          <w:lang w:val="de-CH"/>
        </w:rPr>
        <w:t>i</w:t>
      </w:r>
      <w:r w:rsidR="006252B8" w:rsidRPr="00872142">
        <w:rPr>
          <w:rFonts w:ascii="Times New Roman" w:hAnsi="Times New Roman"/>
          <w:sz w:val="20"/>
          <w:szCs w:val="20"/>
          <w:lang w:val="de-CH"/>
        </w:rPr>
        <w:t>ses</w:t>
      </w:r>
      <w:r w:rsidR="005B41A3" w:rsidRPr="00872142">
        <w:rPr>
          <w:rFonts w:ascii="Times New Roman" w:hAnsi="Times New Roman"/>
          <w:sz w:val="20"/>
          <w:szCs w:val="20"/>
          <w:lang w:val="de-CH"/>
        </w:rPr>
        <w:t xml:space="preserve"> können sich die Bewilligungsbehörden administrativ durch die von der Konkordatskommission bezeichneten Brancheno</w:t>
      </w:r>
      <w:r w:rsidR="005B41A3" w:rsidRPr="00872142">
        <w:rPr>
          <w:rFonts w:ascii="Times New Roman" w:hAnsi="Times New Roman"/>
          <w:sz w:val="20"/>
          <w:szCs w:val="20"/>
          <w:lang w:val="de-CH"/>
        </w:rPr>
        <w:t>r</w:t>
      </w:r>
      <w:r w:rsidR="005B41A3" w:rsidRPr="00872142">
        <w:rPr>
          <w:rFonts w:ascii="Times New Roman" w:hAnsi="Times New Roman"/>
          <w:sz w:val="20"/>
          <w:szCs w:val="20"/>
          <w:lang w:val="de-CH"/>
        </w:rPr>
        <w:t>ganisationen unterstützen lassen.</w:t>
      </w:r>
    </w:p>
    <w:p w:rsidR="00B964C4" w:rsidRPr="00872142" w:rsidRDefault="00B964C4" w:rsidP="00B964C4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14"/>
          <w:szCs w:val="14"/>
          <w:lang w:val="de-CH"/>
        </w:rPr>
        <w:t xml:space="preserve">2 </w:t>
      </w:r>
      <w:r w:rsidRPr="00872142">
        <w:rPr>
          <w:rFonts w:ascii="Times New Roman" w:hAnsi="Times New Roman"/>
          <w:sz w:val="20"/>
          <w:szCs w:val="20"/>
          <w:lang w:val="de-CH"/>
        </w:rPr>
        <w:t>Die Bewilligungen sind drei Jahre gültig. Auf Gesuch werden sie erneuert</w:t>
      </w:r>
      <w:r w:rsidR="00497558" w:rsidRPr="00872142">
        <w:rPr>
          <w:rFonts w:ascii="Times New Roman" w:hAnsi="Times New Roman"/>
          <w:sz w:val="20"/>
          <w:szCs w:val="20"/>
          <w:lang w:val="de-CH"/>
        </w:rPr>
        <w:t>, sofern d</w:t>
      </w:r>
      <w:r w:rsidR="006E3559" w:rsidRPr="00872142">
        <w:rPr>
          <w:rFonts w:ascii="Times New Roman" w:hAnsi="Times New Roman"/>
          <w:sz w:val="20"/>
          <w:szCs w:val="20"/>
          <w:lang w:val="de-CH"/>
        </w:rPr>
        <w:t xml:space="preserve">ie Bedingungen von Art. 5 und Art. </w:t>
      </w:r>
      <w:r w:rsidR="003F5E7A" w:rsidRPr="00872142">
        <w:rPr>
          <w:rFonts w:ascii="Times New Roman" w:hAnsi="Times New Roman"/>
          <w:sz w:val="20"/>
          <w:szCs w:val="20"/>
          <w:lang w:val="de-CH"/>
        </w:rPr>
        <w:t xml:space="preserve">6 </w:t>
      </w:r>
      <w:r w:rsidR="00497558" w:rsidRPr="00872142">
        <w:rPr>
          <w:rFonts w:ascii="Times New Roman" w:hAnsi="Times New Roman"/>
          <w:sz w:val="20"/>
          <w:szCs w:val="20"/>
          <w:lang w:val="de-CH"/>
        </w:rPr>
        <w:t>erfüllt sind</w:t>
      </w:r>
      <w:r w:rsidRPr="00872142">
        <w:rPr>
          <w:rFonts w:ascii="Times New Roman" w:hAnsi="Times New Roman"/>
          <w:sz w:val="20"/>
          <w:szCs w:val="20"/>
          <w:lang w:val="de-CH"/>
        </w:rPr>
        <w:t>.</w:t>
      </w:r>
    </w:p>
    <w:p w:rsidR="0024532F" w:rsidRPr="00872142" w:rsidRDefault="0024532F" w:rsidP="002E148A">
      <w:pPr>
        <w:autoSpaceDE w:val="0"/>
        <w:autoSpaceDN w:val="0"/>
        <w:adjustRightInd w:val="0"/>
        <w:spacing w:before="160" w:after="80"/>
        <w:ind w:left="964" w:hanging="964"/>
        <w:rPr>
          <w:rFonts w:ascii="Times New Roman" w:hAnsi="Times New Roman"/>
          <w:b/>
          <w:bCs/>
          <w:sz w:val="20"/>
          <w:szCs w:val="20"/>
          <w:lang w:val="de-CH"/>
        </w:rPr>
      </w:pPr>
    </w:p>
    <w:p w:rsidR="002A5A9B" w:rsidRPr="00872142" w:rsidRDefault="0008502B" w:rsidP="002E148A">
      <w:pPr>
        <w:autoSpaceDE w:val="0"/>
        <w:autoSpaceDN w:val="0"/>
        <w:adjustRightInd w:val="0"/>
        <w:spacing w:before="160" w:after="80"/>
        <w:ind w:left="964" w:hanging="964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b/>
          <w:bCs/>
          <w:sz w:val="20"/>
          <w:szCs w:val="20"/>
          <w:lang w:val="de-CH"/>
        </w:rPr>
        <w:t>Art.</w:t>
      </w:r>
      <w:r w:rsidR="002A5A9B" w:rsidRPr="00872142">
        <w:rPr>
          <w:rFonts w:ascii="Times New Roman" w:hAnsi="Times New Roman"/>
          <w:b/>
          <w:bCs/>
          <w:sz w:val="20"/>
          <w:szCs w:val="20"/>
          <w:lang w:val="de-CH"/>
        </w:rPr>
        <w:t xml:space="preserve"> </w:t>
      </w:r>
      <w:r w:rsidR="009C137D" w:rsidRPr="00872142">
        <w:rPr>
          <w:rFonts w:ascii="Times New Roman" w:hAnsi="Times New Roman"/>
          <w:b/>
          <w:bCs/>
          <w:sz w:val="20"/>
          <w:szCs w:val="20"/>
          <w:lang w:val="de-CH"/>
        </w:rPr>
        <w:t>9</w:t>
      </w:r>
      <w:r w:rsidR="002E148A" w:rsidRPr="00872142">
        <w:rPr>
          <w:rFonts w:ascii="Times New Roman" w:hAnsi="Times New Roman"/>
          <w:b/>
          <w:bCs/>
          <w:sz w:val="20"/>
          <w:szCs w:val="20"/>
          <w:lang w:val="de-CH"/>
        </w:rPr>
        <w:t xml:space="preserve"> </w:t>
      </w:r>
      <w:r w:rsidR="002A5A9B" w:rsidRPr="00872142">
        <w:rPr>
          <w:rFonts w:ascii="Times New Roman" w:hAnsi="Times New Roman"/>
          <w:b/>
          <w:bCs/>
          <w:sz w:val="20"/>
          <w:szCs w:val="20"/>
          <w:lang w:val="de-CH"/>
        </w:rPr>
        <w:tab/>
      </w:r>
      <w:r w:rsidR="002A5A9B" w:rsidRPr="00872142">
        <w:rPr>
          <w:rFonts w:ascii="Times New Roman" w:hAnsi="Times New Roman"/>
          <w:i/>
          <w:iCs/>
          <w:sz w:val="20"/>
          <w:szCs w:val="20"/>
          <w:lang w:val="de-CH"/>
        </w:rPr>
        <w:t>Kontrolle</w:t>
      </w:r>
    </w:p>
    <w:p w:rsidR="002A5A9B" w:rsidRPr="00872142" w:rsidRDefault="002A5A9B" w:rsidP="00565C39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14"/>
          <w:szCs w:val="14"/>
          <w:lang w:val="de-CH"/>
        </w:rPr>
        <w:t xml:space="preserve">1 </w:t>
      </w:r>
      <w:r w:rsidR="006C668C" w:rsidRPr="00872142">
        <w:rPr>
          <w:rFonts w:ascii="Times New Roman" w:hAnsi="Times New Roman"/>
          <w:sz w:val="20"/>
          <w:szCs w:val="20"/>
          <w:lang w:val="de-CH"/>
        </w:rPr>
        <w:t xml:space="preserve">Die </w:t>
      </w:r>
      <w:r w:rsidR="00023F92" w:rsidRPr="00872142">
        <w:rPr>
          <w:rFonts w:ascii="Times New Roman" w:hAnsi="Times New Roman"/>
          <w:sz w:val="20"/>
          <w:szCs w:val="20"/>
          <w:lang w:val="de-CH"/>
        </w:rPr>
        <w:t xml:space="preserve">gemäss Art. 7 Abs. 1 für </w:t>
      </w:r>
      <w:r w:rsidRPr="00872142">
        <w:rPr>
          <w:rFonts w:ascii="Times New Roman" w:hAnsi="Times New Roman"/>
          <w:sz w:val="20"/>
          <w:szCs w:val="20"/>
          <w:lang w:val="de-CH"/>
        </w:rPr>
        <w:t>Sicherheitsunternehmen</w:t>
      </w:r>
      <w:r w:rsidR="00D75FE8" w:rsidRPr="00872142">
        <w:rPr>
          <w:rFonts w:ascii="Times New Roman" w:hAnsi="Times New Roman"/>
          <w:sz w:val="20"/>
          <w:szCs w:val="20"/>
          <w:lang w:val="de-CH"/>
        </w:rPr>
        <w:t xml:space="preserve"> </w:t>
      </w:r>
      <w:r w:rsidR="00023F92" w:rsidRPr="00872142">
        <w:rPr>
          <w:rFonts w:ascii="Times New Roman" w:hAnsi="Times New Roman"/>
          <w:sz w:val="20"/>
          <w:szCs w:val="20"/>
          <w:lang w:val="de-CH"/>
        </w:rPr>
        <w:t xml:space="preserve">bzw. </w:t>
      </w:r>
      <w:r w:rsidR="00D75FE8" w:rsidRPr="00872142">
        <w:rPr>
          <w:rFonts w:ascii="Times New Roman" w:hAnsi="Times New Roman"/>
          <w:sz w:val="20"/>
          <w:szCs w:val="20"/>
          <w:lang w:val="de-CH"/>
        </w:rPr>
        <w:t>Zweig</w:t>
      </w:r>
      <w:r w:rsidR="00565C39" w:rsidRPr="00872142">
        <w:rPr>
          <w:rFonts w:ascii="Times New Roman" w:hAnsi="Times New Roman"/>
          <w:sz w:val="20"/>
          <w:szCs w:val="20"/>
          <w:lang w:val="de-CH"/>
        </w:rPr>
        <w:t>niederlassung</w:t>
      </w:r>
      <w:r w:rsidR="00023F92" w:rsidRPr="00872142">
        <w:rPr>
          <w:rFonts w:ascii="Times New Roman" w:hAnsi="Times New Roman"/>
          <w:sz w:val="20"/>
          <w:szCs w:val="20"/>
          <w:lang w:val="de-CH"/>
        </w:rPr>
        <w:t>en zuständige Bewilligungsbehö</w:t>
      </w:r>
      <w:r w:rsidR="00023F92" w:rsidRPr="00872142">
        <w:rPr>
          <w:rFonts w:ascii="Times New Roman" w:hAnsi="Times New Roman"/>
          <w:sz w:val="20"/>
          <w:szCs w:val="20"/>
          <w:lang w:val="de-CH"/>
        </w:rPr>
        <w:t>r</w:t>
      </w:r>
      <w:r w:rsidR="00023F92" w:rsidRPr="00872142">
        <w:rPr>
          <w:rFonts w:ascii="Times New Roman" w:hAnsi="Times New Roman"/>
          <w:sz w:val="20"/>
          <w:szCs w:val="20"/>
          <w:lang w:val="de-CH"/>
        </w:rPr>
        <w:t>de</w:t>
      </w:r>
      <w:r w:rsidR="00565C39" w:rsidRPr="00872142">
        <w:rPr>
          <w:rFonts w:ascii="Times New Roman" w:hAnsi="Times New Roman"/>
          <w:sz w:val="20"/>
          <w:szCs w:val="20"/>
          <w:lang w:val="de-CH"/>
        </w:rPr>
        <w:t xml:space="preserve"> </w:t>
      </w:r>
      <w:r w:rsidRPr="00872142">
        <w:rPr>
          <w:rFonts w:ascii="Times New Roman" w:hAnsi="Times New Roman"/>
          <w:sz w:val="20"/>
          <w:szCs w:val="20"/>
          <w:lang w:val="de-CH"/>
        </w:rPr>
        <w:t>überwacht die Einhaltung dieses Ko</w:t>
      </w:r>
      <w:r w:rsidRPr="00872142">
        <w:rPr>
          <w:rFonts w:ascii="Times New Roman" w:hAnsi="Times New Roman"/>
          <w:sz w:val="20"/>
          <w:szCs w:val="20"/>
          <w:lang w:val="de-CH"/>
        </w:rPr>
        <w:t>n</w:t>
      </w:r>
      <w:r w:rsidRPr="00872142">
        <w:rPr>
          <w:rFonts w:ascii="Times New Roman" w:hAnsi="Times New Roman"/>
          <w:sz w:val="20"/>
          <w:szCs w:val="20"/>
          <w:lang w:val="de-CH"/>
        </w:rPr>
        <w:t xml:space="preserve">kordats. </w:t>
      </w:r>
    </w:p>
    <w:p w:rsidR="002A5A9B" w:rsidRPr="00872142" w:rsidRDefault="002A5A9B" w:rsidP="002C33E2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14"/>
          <w:szCs w:val="14"/>
          <w:lang w:val="de-CH"/>
        </w:rPr>
        <w:t xml:space="preserve">2 </w:t>
      </w:r>
      <w:r w:rsidRPr="00872142">
        <w:rPr>
          <w:rFonts w:ascii="Times New Roman" w:hAnsi="Times New Roman"/>
          <w:sz w:val="20"/>
          <w:szCs w:val="20"/>
          <w:lang w:val="de-CH"/>
        </w:rPr>
        <w:t>Sie kann</w:t>
      </w:r>
      <w:r w:rsidR="002C33E2" w:rsidRPr="00872142">
        <w:rPr>
          <w:rFonts w:ascii="Times New Roman" w:hAnsi="Times New Roman"/>
          <w:sz w:val="20"/>
          <w:szCs w:val="20"/>
          <w:lang w:val="de-CH"/>
        </w:rPr>
        <w:t xml:space="preserve"> dazu</w:t>
      </w:r>
      <w:r w:rsidRPr="00872142">
        <w:rPr>
          <w:rFonts w:ascii="Times New Roman" w:hAnsi="Times New Roman"/>
          <w:sz w:val="20"/>
          <w:szCs w:val="20"/>
          <w:lang w:val="de-CH"/>
        </w:rPr>
        <w:t xml:space="preserve"> in den Räumlichkeiten des Unternehmens</w:t>
      </w:r>
      <w:r w:rsidR="00DC14F3" w:rsidRPr="00872142">
        <w:rPr>
          <w:rFonts w:ascii="Times New Roman" w:hAnsi="Times New Roman"/>
          <w:sz w:val="20"/>
          <w:szCs w:val="20"/>
          <w:lang w:val="de-CH"/>
        </w:rPr>
        <w:t xml:space="preserve"> </w:t>
      </w:r>
      <w:r w:rsidR="00C47AFA" w:rsidRPr="00872142">
        <w:rPr>
          <w:rFonts w:ascii="Times New Roman" w:hAnsi="Times New Roman"/>
          <w:sz w:val="20"/>
          <w:szCs w:val="20"/>
          <w:lang w:val="de-CH"/>
        </w:rPr>
        <w:t>oder</w:t>
      </w:r>
      <w:r w:rsidR="00DC14F3" w:rsidRPr="00872142">
        <w:rPr>
          <w:rFonts w:ascii="Times New Roman" w:hAnsi="Times New Roman"/>
          <w:sz w:val="20"/>
          <w:szCs w:val="20"/>
          <w:lang w:val="de-CH"/>
        </w:rPr>
        <w:t xml:space="preserve"> der Zweigniederlassung</w:t>
      </w:r>
      <w:r w:rsidR="002C33E2" w:rsidRPr="00872142">
        <w:rPr>
          <w:rFonts w:ascii="Times New Roman" w:hAnsi="Times New Roman"/>
          <w:sz w:val="20"/>
          <w:szCs w:val="20"/>
          <w:lang w:val="de-CH"/>
        </w:rPr>
        <w:t xml:space="preserve"> oder an den Einsatzorten</w:t>
      </w:r>
      <w:r w:rsidR="00DC14F3" w:rsidRPr="00872142">
        <w:rPr>
          <w:rFonts w:ascii="Times New Roman" w:hAnsi="Times New Roman"/>
          <w:sz w:val="20"/>
          <w:szCs w:val="20"/>
          <w:lang w:val="de-CH"/>
        </w:rPr>
        <w:t xml:space="preserve"> </w:t>
      </w:r>
      <w:r w:rsidRPr="00872142">
        <w:rPr>
          <w:rFonts w:ascii="Times New Roman" w:hAnsi="Times New Roman"/>
          <w:sz w:val="20"/>
          <w:szCs w:val="20"/>
          <w:lang w:val="de-CH"/>
        </w:rPr>
        <w:t xml:space="preserve">Kontrollen vornehmen. </w:t>
      </w:r>
    </w:p>
    <w:p w:rsidR="00FF41E8" w:rsidRPr="00872142" w:rsidRDefault="00FF41E8" w:rsidP="00E54F6D">
      <w:pPr>
        <w:autoSpaceDE w:val="0"/>
        <w:autoSpaceDN w:val="0"/>
        <w:adjustRightInd w:val="0"/>
        <w:spacing w:before="240" w:after="60"/>
        <w:ind w:left="284" w:hanging="284"/>
        <w:rPr>
          <w:rFonts w:ascii="Times New Roman" w:hAnsi="Times New Roman"/>
          <w:b/>
          <w:bCs/>
          <w:sz w:val="24"/>
          <w:szCs w:val="24"/>
          <w:lang w:val="de-CH"/>
        </w:rPr>
      </w:pPr>
    </w:p>
    <w:p w:rsidR="006C668C" w:rsidRPr="00872142" w:rsidRDefault="00C5102D" w:rsidP="006460FB">
      <w:pPr>
        <w:autoSpaceDE w:val="0"/>
        <w:autoSpaceDN w:val="0"/>
        <w:adjustRightInd w:val="0"/>
        <w:spacing w:before="240" w:after="60"/>
        <w:ind w:left="990" w:hanging="990"/>
        <w:rPr>
          <w:rFonts w:ascii="Times New Roman" w:hAnsi="Times New Roman"/>
          <w:sz w:val="24"/>
          <w:szCs w:val="24"/>
          <w:lang w:val="de-CH"/>
        </w:rPr>
      </w:pPr>
      <w:r w:rsidRPr="00872142">
        <w:rPr>
          <w:rFonts w:ascii="Times New Roman" w:hAnsi="Times New Roman"/>
          <w:b/>
          <w:bCs/>
          <w:sz w:val="24"/>
          <w:szCs w:val="24"/>
          <w:lang w:val="de-CH"/>
        </w:rPr>
        <w:t>III</w:t>
      </w:r>
      <w:r w:rsidR="006C668C" w:rsidRPr="00872142">
        <w:rPr>
          <w:rFonts w:ascii="Times New Roman" w:hAnsi="Times New Roman"/>
          <w:b/>
          <w:bCs/>
          <w:sz w:val="24"/>
          <w:szCs w:val="24"/>
          <w:lang w:val="de-CH"/>
        </w:rPr>
        <w:t xml:space="preserve">. </w:t>
      </w:r>
      <w:r w:rsidR="003B1EB6" w:rsidRPr="00872142">
        <w:rPr>
          <w:rFonts w:ascii="Times New Roman" w:hAnsi="Times New Roman"/>
          <w:b/>
          <w:bCs/>
          <w:sz w:val="24"/>
          <w:szCs w:val="24"/>
          <w:lang w:val="de-CH"/>
        </w:rPr>
        <w:tab/>
      </w:r>
      <w:r w:rsidR="006C668C" w:rsidRPr="00872142">
        <w:rPr>
          <w:rFonts w:ascii="Times New Roman" w:hAnsi="Times New Roman"/>
          <w:b/>
          <w:bCs/>
          <w:sz w:val="24"/>
          <w:szCs w:val="24"/>
          <w:lang w:val="de-CH"/>
        </w:rPr>
        <w:t xml:space="preserve">Pflichten der </w:t>
      </w:r>
      <w:r w:rsidR="003B1EB6" w:rsidRPr="00872142">
        <w:rPr>
          <w:rFonts w:ascii="Times New Roman" w:hAnsi="Times New Roman"/>
          <w:b/>
          <w:bCs/>
          <w:sz w:val="24"/>
          <w:szCs w:val="24"/>
          <w:lang w:val="de-CH"/>
        </w:rPr>
        <w:t>Bewilligungsinhaber</w:t>
      </w:r>
      <w:r w:rsidR="00B066C1" w:rsidRPr="00872142">
        <w:rPr>
          <w:rFonts w:ascii="Times New Roman" w:hAnsi="Times New Roman"/>
          <w:b/>
          <w:bCs/>
          <w:sz w:val="24"/>
          <w:szCs w:val="24"/>
          <w:lang w:val="de-CH"/>
        </w:rPr>
        <w:t>innen und -inhaber</w:t>
      </w:r>
      <w:r w:rsidR="006C668C" w:rsidRPr="00872142">
        <w:rPr>
          <w:rFonts w:ascii="Times New Roman" w:hAnsi="Times New Roman"/>
          <w:b/>
          <w:bCs/>
          <w:sz w:val="24"/>
          <w:szCs w:val="24"/>
          <w:lang w:val="de-CH"/>
        </w:rPr>
        <w:t xml:space="preserve"> </w:t>
      </w:r>
    </w:p>
    <w:p w:rsidR="00F279C2" w:rsidRPr="00872142" w:rsidRDefault="00F279C2" w:rsidP="002C33E2">
      <w:pPr>
        <w:autoSpaceDE w:val="0"/>
        <w:autoSpaceDN w:val="0"/>
        <w:adjustRightInd w:val="0"/>
        <w:spacing w:before="160" w:after="80"/>
        <w:ind w:left="964" w:hanging="964"/>
        <w:rPr>
          <w:rFonts w:ascii="Times New Roman" w:hAnsi="Times New Roman"/>
          <w:i/>
          <w:iCs/>
          <w:sz w:val="20"/>
          <w:szCs w:val="20"/>
          <w:lang w:val="de-CH"/>
        </w:rPr>
      </w:pPr>
      <w:r w:rsidRPr="00872142">
        <w:rPr>
          <w:rFonts w:ascii="Times New Roman" w:hAnsi="Times New Roman"/>
          <w:b/>
          <w:bCs/>
          <w:sz w:val="20"/>
          <w:szCs w:val="20"/>
          <w:lang w:val="de-CH"/>
        </w:rPr>
        <w:t xml:space="preserve">Art. </w:t>
      </w:r>
      <w:r w:rsidR="008E5F61" w:rsidRPr="00872142">
        <w:rPr>
          <w:rFonts w:ascii="Times New Roman" w:hAnsi="Times New Roman"/>
          <w:b/>
          <w:bCs/>
          <w:sz w:val="20"/>
          <w:szCs w:val="20"/>
          <w:lang w:val="de-CH"/>
        </w:rPr>
        <w:t>10</w:t>
      </w:r>
      <w:r w:rsidRPr="00872142">
        <w:rPr>
          <w:rFonts w:ascii="Times New Roman" w:hAnsi="Times New Roman"/>
          <w:b/>
          <w:bCs/>
          <w:sz w:val="20"/>
          <w:szCs w:val="20"/>
          <w:lang w:val="de-CH"/>
        </w:rPr>
        <w:tab/>
      </w:r>
      <w:r w:rsidR="002C33E2" w:rsidRPr="00872142">
        <w:rPr>
          <w:rFonts w:ascii="Times New Roman" w:hAnsi="Times New Roman"/>
          <w:i/>
          <w:iCs/>
          <w:sz w:val="20"/>
          <w:szCs w:val="20"/>
          <w:lang w:val="de-CH"/>
        </w:rPr>
        <w:t>Unmittelbarer Zwang</w:t>
      </w:r>
    </w:p>
    <w:p w:rsidR="00F279C2" w:rsidRPr="00872142" w:rsidRDefault="00F279C2" w:rsidP="002402F3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14"/>
          <w:szCs w:val="14"/>
          <w:lang w:val="de-CH"/>
        </w:rPr>
        <w:t xml:space="preserve">1 </w:t>
      </w:r>
      <w:r w:rsidR="002402F3" w:rsidRPr="00872142">
        <w:rPr>
          <w:rFonts w:ascii="Times New Roman" w:hAnsi="Times New Roman"/>
          <w:sz w:val="20"/>
          <w:szCs w:val="20"/>
          <w:lang w:val="de-CH"/>
        </w:rPr>
        <w:t>Sicherheitsangestellte sowie Geschäftsführerinnen und Geschäftsführer beachten bei der Ausübung ihrer Tätigke</w:t>
      </w:r>
      <w:r w:rsidR="002402F3" w:rsidRPr="00872142">
        <w:rPr>
          <w:rFonts w:ascii="Times New Roman" w:hAnsi="Times New Roman"/>
          <w:sz w:val="20"/>
          <w:szCs w:val="20"/>
          <w:lang w:val="de-CH"/>
        </w:rPr>
        <w:t>i</w:t>
      </w:r>
      <w:r w:rsidR="002402F3" w:rsidRPr="00872142">
        <w:rPr>
          <w:rFonts w:ascii="Times New Roman" w:hAnsi="Times New Roman"/>
          <w:sz w:val="20"/>
          <w:szCs w:val="20"/>
          <w:lang w:val="de-CH"/>
        </w:rPr>
        <w:t>ten das</w:t>
      </w:r>
      <w:r w:rsidRPr="00872142">
        <w:rPr>
          <w:rFonts w:ascii="Times New Roman" w:hAnsi="Times New Roman"/>
          <w:sz w:val="20"/>
          <w:szCs w:val="20"/>
          <w:lang w:val="de-CH"/>
        </w:rPr>
        <w:t xml:space="preserve"> staatliche Gewaltmonopol. </w:t>
      </w:r>
    </w:p>
    <w:p w:rsidR="00F279C2" w:rsidRPr="00872142" w:rsidRDefault="00F279C2" w:rsidP="000B600B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14"/>
          <w:szCs w:val="14"/>
          <w:lang w:val="de-CH"/>
        </w:rPr>
        <w:t xml:space="preserve">2 </w:t>
      </w:r>
      <w:r w:rsidR="00313A03" w:rsidRPr="00872142">
        <w:rPr>
          <w:rFonts w:ascii="Times New Roman" w:hAnsi="Times New Roman"/>
          <w:sz w:val="20"/>
          <w:szCs w:val="20"/>
          <w:lang w:val="de-CH"/>
        </w:rPr>
        <w:t>Sie dürfen nur in folgenden Fällen</w:t>
      </w:r>
      <w:r w:rsidR="000B600B" w:rsidRPr="00872142">
        <w:rPr>
          <w:rFonts w:ascii="Times New Roman" w:hAnsi="Times New Roman"/>
          <w:sz w:val="20"/>
          <w:szCs w:val="20"/>
          <w:lang w:val="de-CH"/>
        </w:rPr>
        <w:t xml:space="preserve"> und unter Beachtung des Verhältnismässigkeitsprinzips unmittelbaren Zwan</w:t>
      </w:r>
      <w:r w:rsidR="000B600B" w:rsidRPr="00872142">
        <w:rPr>
          <w:rFonts w:ascii="Times New Roman" w:hAnsi="Times New Roman"/>
          <w:sz w:val="20"/>
          <w:szCs w:val="20"/>
          <w:lang w:val="de-CH"/>
        </w:rPr>
        <w:t>g</w:t>
      </w:r>
      <w:r w:rsidR="00313A03" w:rsidRPr="00872142">
        <w:rPr>
          <w:rFonts w:ascii="Times New Roman" w:hAnsi="Times New Roman"/>
          <w:sz w:val="20"/>
          <w:szCs w:val="20"/>
          <w:lang w:val="de-CH"/>
        </w:rPr>
        <w:t>anwenden</w:t>
      </w:r>
      <w:r w:rsidRPr="00872142">
        <w:rPr>
          <w:rFonts w:ascii="Times New Roman" w:hAnsi="Times New Roman"/>
          <w:sz w:val="20"/>
          <w:szCs w:val="20"/>
          <w:lang w:val="de-CH"/>
        </w:rPr>
        <w:t>:</w:t>
      </w:r>
    </w:p>
    <w:p w:rsidR="00E02E4C" w:rsidRPr="00872142" w:rsidRDefault="00E02E4C" w:rsidP="008949DB">
      <w:pPr>
        <w:autoSpaceDE w:val="0"/>
        <w:autoSpaceDN w:val="0"/>
        <w:adjustRightInd w:val="0"/>
        <w:spacing w:after="80"/>
        <w:ind w:left="329" w:hanging="329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20"/>
          <w:szCs w:val="20"/>
          <w:lang w:val="de-CH"/>
        </w:rPr>
        <w:t>a)</w:t>
      </w:r>
      <w:r w:rsidRPr="00872142">
        <w:rPr>
          <w:rFonts w:ascii="Times New Roman" w:hAnsi="Times New Roman"/>
          <w:sz w:val="20"/>
          <w:szCs w:val="20"/>
          <w:lang w:val="de-CH"/>
        </w:rPr>
        <w:tab/>
      </w:r>
      <w:r w:rsidR="008949DB" w:rsidRPr="00872142">
        <w:rPr>
          <w:rFonts w:ascii="Times New Roman" w:hAnsi="Times New Roman"/>
          <w:sz w:val="20"/>
          <w:szCs w:val="20"/>
          <w:lang w:val="de-CH"/>
        </w:rPr>
        <w:t>rechtfertigende Notwehr und rechtfertigender Notstand nach Art. 15 und 17 StGB</w:t>
      </w:r>
      <w:r w:rsidRPr="00872142">
        <w:rPr>
          <w:rFonts w:ascii="Times New Roman" w:hAnsi="Times New Roman"/>
          <w:sz w:val="20"/>
          <w:szCs w:val="20"/>
          <w:lang w:val="de-CH"/>
        </w:rPr>
        <w:t>;</w:t>
      </w:r>
    </w:p>
    <w:p w:rsidR="008B72B3" w:rsidRPr="00872142" w:rsidRDefault="00E02E4C" w:rsidP="008949DB">
      <w:pPr>
        <w:tabs>
          <w:tab w:val="left" w:pos="708"/>
          <w:tab w:val="left" w:pos="1416"/>
          <w:tab w:val="left" w:pos="2124"/>
          <w:tab w:val="left" w:pos="2832"/>
          <w:tab w:val="left" w:pos="3578"/>
        </w:tabs>
        <w:autoSpaceDE w:val="0"/>
        <w:autoSpaceDN w:val="0"/>
        <w:adjustRightInd w:val="0"/>
        <w:spacing w:after="80"/>
        <w:ind w:left="329" w:hanging="329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20"/>
          <w:szCs w:val="20"/>
          <w:lang w:val="de-CH"/>
        </w:rPr>
        <w:t>b)</w:t>
      </w:r>
      <w:r w:rsidRPr="00872142">
        <w:rPr>
          <w:rFonts w:ascii="Times New Roman" w:hAnsi="Times New Roman"/>
          <w:sz w:val="20"/>
          <w:szCs w:val="20"/>
          <w:lang w:val="de-CH"/>
        </w:rPr>
        <w:tab/>
        <w:t>Selbsthilfe nach Art. 52 Abs. 3 OR</w:t>
      </w:r>
      <w:r w:rsidR="008B72B3" w:rsidRPr="00872142">
        <w:rPr>
          <w:rFonts w:ascii="Times New Roman" w:hAnsi="Times New Roman"/>
          <w:sz w:val="20"/>
          <w:szCs w:val="20"/>
          <w:lang w:val="de-CH"/>
        </w:rPr>
        <w:t>;</w:t>
      </w:r>
    </w:p>
    <w:p w:rsidR="008949DB" w:rsidRPr="00872142" w:rsidRDefault="008949DB" w:rsidP="008949DB">
      <w:pPr>
        <w:tabs>
          <w:tab w:val="left" w:pos="708"/>
          <w:tab w:val="left" w:pos="1416"/>
          <w:tab w:val="left" w:pos="2124"/>
          <w:tab w:val="left" w:pos="2832"/>
          <w:tab w:val="left" w:pos="3578"/>
        </w:tabs>
        <w:autoSpaceDE w:val="0"/>
        <w:autoSpaceDN w:val="0"/>
        <w:adjustRightInd w:val="0"/>
        <w:spacing w:after="80"/>
        <w:ind w:left="329" w:hanging="329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20"/>
          <w:szCs w:val="20"/>
          <w:lang w:val="de-CH"/>
        </w:rPr>
        <w:t>c)</w:t>
      </w:r>
      <w:r w:rsidRPr="00872142">
        <w:rPr>
          <w:rFonts w:ascii="Times New Roman" w:hAnsi="Times New Roman"/>
          <w:sz w:val="20"/>
          <w:szCs w:val="20"/>
          <w:lang w:val="de-CH"/>
        </w:rPr>
        <w:tab/>
        <w:t>Ausübung des Hausrechts</w:t>
      </w:r>
      <w:r w:rsidR="00313A03" w:rsidRPr="00872142">
        <w:rPr>
          <w:rFonts w:ascii="Times New Roman" w:hAnsi="Times New Roman"/>
          <w:sz w:val="20"/>
          <w:szCs w:val="20"/>
          <w:lang w:val="de-CH"/>
        </w:rPr>
        <w:t>;</w:t>
      </w:r>
    </w:p>
    <w:p w:rsidR="00E02E4C" w:rsidRPr="00872142" w:rsidRDefault="00313A03" w:rsidP="000B600B">
      <w:pPr>
        <w:autoSpaceDE w:val="0"/>
        <w:autoSpaceDN w:val="0"/>
        <w:adjustRightInd w:val="0"/>
        <w:spacing w:after="80"/>
        <w:ind w:left="329" w:hanging="329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20"/>
          <w:szCs w:val="20"/>
          <w:lang w:val="de-CH"/>
        </w:rPr>
        <w:t>d</w:t>
      </w:r>
      <w:r w:rsidR="008B72B3" w:rsidRPr="00872142">
        <w:rPr>
          <w:rFonts w:ascii="Times New Roman" w:hAnsi="Times New Roman"/>
          <w:sz w:val="20"/>
          <w:szCs w:val="20"/>
          <w:lang w:val="de-CH"/>
        </w:rPr>
        <w:t>)</w:t>
      </w:r>
      <w:r w:rsidR="008B72B3" w:rsidRPr="00872142">
        <w:rPr>
          <w:rFonts w:ascii="Times New Roman" w:hAnsi="Times New Roman"/>
          <w:sz w:val="20"/>
          <w:szCs w:val="20"/>
          <w:lang w:val="de-CH"/>
        </w:rPr>
        <w:tab/>
      </w:r>
      <w:r w:rsidR="000B600B" w:rsidRPr="00872142">
        <w:rPr>
          <w:rFonts w:ascii="Times New Roman" w:hAnsi="Times New Roman"/>
          <w:sz w:val="20"/>
          <w:szCs w:val="20"/>
          <w:lang w:val="de-CH"/>
        </w:rPr>
        <w:t>vorläufige Festnahme nach Art. 218 StPO</w:t>
      </w:r>
      <w:r w:rsidR="00E02E4C" w:rsidRPr="00872142">
        <w:rPr>
          <w:rFonts w:ascii="Times New Roman" w:hAnsi="Times New Roman"/>
          <w:sz w:val="20"/>
          <w:szCs w:val="20"/>
          <w:lang w:val="de-CH"/>
        </w:rPr>
        <w:t>;</w:t>
      </w:r>
    </w:p>
    <w:p w:rsidR="00E02E4C" w:rsidRPr="00872142" w:rsidRDefault="00313A03" w:rsidP="000B600B">
      <w:pPr>
        <w:autoSpaceDE w:val="0"/>
        <w:autoSpaceDN w:val="0"/>
        <w:adjustRightInd w:val="0"/>
        <w:spacing w:after="80"/>
        <w:ind w:left="329" w:hanging="329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20"/>
          <w:szCs w:val="20"/>
          <w:lang w:val="de-CH"/>
        </w:rPr>
        <w:t>e</w:t>
      </w:r>
      <w:r w:rsidR="008B72B3" w:rsidRPr="00872142">
        <w:rPr>
          <w:rFonts w:ascii="Times New Roman" w:hAnsi="Times New Roman"/>
          <w:sz w:val="20"/>
          <w:szCs w:val="20"/>
          <w:lang w:val="de-CH"/>
        </w:rPr>
        <w:t>)</w:t>
      </w:r>
      <w:r w:rsidR="008B72B3" w:rsidRPr="00872142">
        <w:rPr>
          <w:rFonts w:ascii="Times New Roman" w:hAnsi="Times New Roman"/>
          <w:sz w:val="20"/>
          <w:szCs w:val="20"/>
          <w:lang w:val="de-CH"/>
        </w:rPr>
        <w:tab/>
      </w:r>
      <w:r w:rsidR="00CC3B7E" w:rsidRPr="00872142">
        <w:rPr>
          <w:rFonts w:ascii="Times New Roman" w:hAnsi="Times New Roman"/>
          <w:sz w:val="20"/>
          <w:szCs w:val="20"/>
          <w:lang w:val="de-CH"/>
        </w:rPr>
        <w:t xml:space="preserve">ausdrückliche oder stillschweigende </w:t>
      </w:r>
      <w:r w:rsidR="008B72B3" w:rsidRPr="00872142">
        <w:rPr>
          <w:rFonts w:ascii="Times New Roman" w:hAnsi="Times New Roman"/>
          <w:sz w:val="20"/>
          <w:szCs w:val="20"/>
          <w:lang w:val="de-CH"/>
        </w:rPr>
        <w:t>Zustimmung</w:t>
      </w:r>
      <w:r w:rsidR="008B2601" w:rsidRPr="00872142">
        <w:rPr>
          <w:rFonts w:ascii="Times New Roman" w:hAnsi="Times New Roman"/>
          <w:sz w:val="20"/>
          <w:szCs w:val="20"/>
          <w:lang w:val="de-CH"/>
        </w:rPr>
        <w:t xml:space="preserve"> der Betroffenen</w:t>
      </w:r>
      <w:r w:rsidR="008B72B3" w:rsidRPr="00872142">
        <w:rPr>
          <w:rFonts w:ascii="Times New Roman" w:hAnsi="Times New Roman"/>
          <w:sz w:val="20"/>
          <w:szCs w:val="20"/>
          <w:lang w:val="de-CH"/>
        </w:rPr>
        <w:t xml:space="preserve"> </w:t>
      </w:r>
      <w:r w:rsidR="008B2601" w:rsidRPr="00872142">
        <w:rPr>
          <w:rFonts w:ascii="Times New Roman" w:hAnsi="Times New Roman"/>
          <w:sz w:val="20"/>
          <w:szCs w:val="20"/>
          <w:lang w:val="de-CH"/>
        </w:rPr>
        <w:t>zu</w:t>
      </w:r>
      <w:r w:rsidR="008B72B3" w:rsidRPr="00872142">
        <w:rPr>
          <w:rFonts w:ascii="Times New Roman" w:hAnsi="Times New Roman"/>
          <w:sz w:val="20"/>
          <w:szCs w:val="20"/>
          <w:lang w:val="de-CH"/>
        </w:rPr>
        <w:t xml:space="preserve"> Eingriffen</w:t>
      </w:r>
      <w:r w:rsidR="008949DB" w:rsidRPr="00872142">
        <w:rPr>
          <w:rFonts w:ascii="Times New Roman" w:hAnsi="Times New Roman"/>
          <w:sz w:val="20"/>
          <w:szCs w:val="20"/>
          <w:lang w:val="de-CH"/>
        </w:rPr>
        <w:t>,</w:t>
      </w:r>
      <w:r w:rsidR="008B72B3" w:rsidRPr="00872142">
        <w:rPr>
          <w:rFonts w:ascii="Times New Roman" w:hAnsi="Times New Roman"/>
          <w:sz w:val="20"/>
          <w:szCs w:val="20"/>
          <w:lang w:val="de-CH"/>
        </w:rPr>
        <w:t xml:space="preserve"> wie etwa Fahrzeug- und E</w:t>
      </w:r>
      <w:r w:rsidR="008B72B3" w:rsidRPr="00872142">
        <w:rPr>
          <w:rFonts w:ascii="Times New Roman" w:hAnsi="Times New Roman"/>
          <w:sz w:val="20"/>
          <w:szCs w:val="20"/>
          <w:lang w:val="de-CH"/>
        </w:rPr>
        <w:t>f</w:t>
      </w:r>
      <w:r w:rsidR="008B72B3" w:rsidRPr="00872142">
        <w:rPr>
          <w:rFonts w:ascii="Times New Roman" w:hAnsi="Times New Roman"/>
          <w:sz w:val="20"/>
          <w:szCs w:val="20"/>
          <w:lang w:val="de-CH"/>
        </w:rPr>
        <w:t>fektenkontrolle</w:t>
      </w:r>
      <w:r w:rsidR="000B600B" w:rsidRPr="00872142">
        <w:rPr>
          <w:rFonts w:ascii="Times New Roman" w:hAnsi="Times New Roman"/>
          <w:sz w:val="20"/>
          <w:szCs w:val="20"/>
          <w:lang w:val="de-CH"/>
        </w:rPr>
        <w:t xml:space="preserve"> oder Körperdurchsuchungen</w:t>
      </w:r>
      <w:r w:rsidR="008B2601" w:rsidRPr="00872142">
        <w:rPr>
          <w:rFonts w:ascii="Times New Roman" w:hAnsi="Times New Roman"/>
          <w:sz w:val="20"/>
          <w:szCs w:val="20"/>
          <w:lang w:val="de-CH"/>
        </w:rPr>
        <w:t xml:space="preserve"> bei Grossanlässen;</w:t>
      </w:r>
    </w:p>
    <w:p w:rsidR="002402F3" w:rsidRPr="00872142" w:rsidRDefault="00313A03" w:rsidP="008949DB">
      <w:pPr>
        <w:autoSpaceDE w:val="0"/>
        <w:autoSpaceDN w:val="0"/>
        <w:adjustRightInd w:val="0"/>
        <w:spacing w:after="80"/>
        <w:ind w:left="329" w:hanging="329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20"/>
          <w:szCs w:val="20"/>
          <w:lang w:val="de-CH"/>
        </w:rPr>
        <w:t>f</w:t>
      </w:r>
      <w:r w:rsidR="002402F3" w:rsidRPr="00872142">
        <w:rPr>
          <w:rFonts w:ascii="Times New Roman" w:hAnsi="Times New Roman"/>
          <w:sz w:val="20"/>
          <w:szCs w:val="20"/>
          <w:lang w:val="de-CH"/>
        </w:rPr>
        <w:t>)</w:t>
      </w:r>
      <w:r w:rsidR="002402F3" w:rsidRPr="00872142">
        <w:rPr>
          <w:rFonts w:ascii="Times New Roman" w:hAnsi="Times New Roman"/>
          <w:sz w:val="20"/>
          <w:szCs w:val="20"/>
          <w:lang w:val="de-CH"/>
        </w:rPr>
        <w:tab/>
        <w:t>Eingriffe von untergeordneter Bedeutung</w:t>
      </w:r>
      <w:r w:rsidR="008949DB" w:rsidRPr="00872142">
        <w:rPr>
          <w:rFonts w:ascii="Times New Roman" w:hAnsi="Times New Roman"/>
          <w:sz w:val="20"/>
          <w:szCs w:val="20"/>
          <w:lang w:val="de-CH"/>
        </w:rPr>
        <w:t xml:space="preserve"> bei der Wahrnehmung übertragener Staatsaufgaben</w:t>
      </w:r>
      <w:r w:rsidR="005E1630" w:rsidRPr="00872142">
        <w:rPr>
          <w:rFonts w:ascii="Times New Roman" w:hAnsi="Times New Roman"/>
          <w:sz w:val="20"/>
          <w:szCs w:val="20"/>
          <w:lang w:val="de-CH"/>
        </w:rPr>
        <w:t>.</w:t>
      </w:r>
    </w:p>
    <w:p w:rsidR="005E1630" w:rsidRPr="00872142" w:rsidRDefault="005E1630" w:rsidP="005E1630">
      <w:pPr>
        <w:autoSpaceDE w:val="0"/>
        <w:autoSpaceDN w:val="0"/>
        <w:adjustRightInd w:val="0"/>
        <w:spacing w:before="160" w:after="80"/>
        <w:ind w:left="964" w:hanging="964"/>
        <w:rPr>
          <w:rFonts w:ascii="Times New Roman" w:hAnsi="Times New Roman"/>
          <w:b/>
          <w:bCs/>
          <w:sz w:val="20"/>
          <w:szCs w:val="20"/>
          <w:lang w:val="de-CH"/>
        </w:rPr>
      </w:pPr>
    </w:p>
    <w:p w:rsidR="006C668C" w:rsidRPr="00872142" w:rsidRDefault="006C668C" w:rsidP="002E148A">
      <w:pPr>
        <w:autoSpaceDE w:val="0"/>
        <w:autoSpaceDN w:val="0"/>
        <w:adjustRightInd w:val="0"/>
        <w:spacing w:before="160" w:after="80"/>
        <w:ind w:left="964" w:hanging="964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b/>
          <w:bCs/>
          <w:sz w:val="20"/>
          <w:szCs w:val="20"/>
          <w:lang w:val="de-CH"/>
        </w:rPr>
        <w:t xml:space="preserve">Art. </w:t>
      </w:r>
      <w:r w:rsidR="008E5F61" w:rsidRPr="00872142">
        <w:rPr>
          <w:rFonts w:ascii="Times New Roman" w:hAnsi="Times New Roman"/>
          <w:b/>
          <w:bCs/>
          <w:sz w:val="20"/>
          <w:szCs w:val="20"/>
          <w:lang w:val="de-CH"/>
        </w:rPr>
        <w:t>11</w:t>
      </w:r>
      <w:r w:rsidR="002E148A" w:rsidRPr="00872142">
        <w:rPr>
          <w:rFonts w:ascii="Times New Roman" w:hAnsi="Times New Roman"/>
          <w:b/>
          <w:bCs/>
          <w:sz w:val="20"/>
          <w:szCs w:val="20"/>
          <w:lang w:val="de-CH"/>
        </w:rPr>
        <w:t xml:space="preserve"> </w:t>
      </w:r>
      <w:r w:rsidR="003B1EB6" w:rsidRPr="00872142">
        <w:rPr>
          <w:rFonts w:ascii="Times New Roman" w:hAnsi="Times New Roman"/>
          <w:b/>
          <w:bCs/>
          <w:sz w:val="20"/>
          <w:szCs w:val="20"/>
          <w:lang w:val="de-CH"/>
        </w:rPr>
        <w:tab/>
      </w:r>
      <w:r w:rsidR="007F7BD1" w:rsidRPr="00872142">
        <w:rPr>
          <w:rFonts w:ascii="Times New Roman" w:hAnsi="Times New Roman"/>
          <w:bCs/>
          <w:i/>
          <w:iCs/>
          <w:sz w:val="20"/>
          <w:szCs w:val="20"/>
          <w:lang w:val="de-CH"/>
        </w:rPr>
        <w:t>Aus</w:t>
      </w:r>
      <w:r w:rsidRPr="00872142">
        <w:rPr>
          <w:rFonts w:ascii="Times New Roman" w:hAnsi="Times New Roman"/>
          <w:i/>
          <w:iCs/>
          <w:sz w:val="20"/>
          <w:szCs w:val="20"/>
          <w:lang w:val="de-CH"/>
        </w:rPr>
        <w:t>bildung</w:t>
      </w:r>
      <w:r w:rsidRPr="00872142">
        <w:rPr>
          <w:rFonts w:ascii="Times New Roman" w:hAnsi="Times New Roman"/>
          <w:sz w:val="20"/>
          <w:szCs w:val="20"/>
          <w:lang w:val="de-CH"/>
        </w:rPr>
        <w:t xml:space="preserve"> </w:t>
      </w:r>
    </w:p>
    <w:p w:rsidR="007F7BD1" w:rsidRPr="00872142" w:rsidRDefault="007F7BD1" w:rsidP="00BC4BF2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14"/>
          <w:szCs w:val="14"/>
          <w:lang w:val="de-CH"/>
        </w:rPr>
        <w:t xml:space="preserve">1 </w:t>
      </w:r>
      <w:r w:rsidR="00BC4BF2" w:rsidRPr="00872142">
        <w:rPr>
          <w:rFonts w:ascii="Times New Roman" w:hAnsi="Times New Roman"/>
          <w:sz w:val="20"/>
          <w:szCs w:val="20"/>
          <w:lang w:val="de-CH"/>
        </w:rPr>
        <w:t xml:space="preserve">Sicherheitsangestellte </w:t>
      </w:r>
      <w:r w:rsidR="003C4D25" w:rsidRPr="00872142">
        <w:rPr>
          <w:rFonts w:ascii="Times New Roman" w:hAnsi="Times New Roman"/>
          <w:sz w:val="20"/>
          <w:szCs w:val="20"/>
          <w:lang w:val="de-CH"/>
        </w:rPr>
        <w:t xml:space="preserve">dürfen </w:t>
      </w:r>
      <w:r w:rsidR="00D64D04" w:rsidRPr="00872142">
        <w:rPr>
          <w:rFonts w:ascii="Times New Roman" w:hAnsi="Times New Roman"/>
          <w:sz w:val="20"/>
          <w:szCs w:val="20"/>
          <w:lang w:val="de-CH"/>
        </w:rPr>
        <w:t>Sicherheitsdienstleistungen</w:t>
      </w:r>
      <w:r w:rsidR="000E29E5" w:rsidRPr="00872142">
        <w:rPr>
          <w:rFonts w:ascii="Times New Roman" w:hAnsi="Times New Roman"/>
          <w:sz w:val="20"/>
          <w:szCs w:val="20"/>
          <w:lang w:val="de-CH"/>
        </w:rPr>
        <w:t xml:space="preserve"> </w:t>
      </w:r>
      <w:r w:rsidR="00592025" w:rsidRPr="00872142">
        <w:rPr>
          <w:rFonts w:ascii="Times New Roman" w:hAnsi="Times New Roman"/>
          <w:sz w:val="20"/>
          <w:szCs w:val="20"/>
          <w:lang w:val="de-CH"/>
        </w:rPr>
        <w:t>nur dann au</w:t>
      </w:r>
      <w:r w:rsidR="00592025" w:rsidRPr="00872142">
        <w:rPr>
          <w:rFonts w:ascii="Times New Roman" w:hAnsi="Times New Roman"/>
          <w:sz w:val="20"/>
          <w:szCs w:val="20"/>
          <w:lang w:val="de-CH"/>
        </w:rPr>
        <w:t>s</w:t>
      </w:r>
      <w:r w:rsidR="00592025" w:rsidRPr="00872142">
        <w:rPr>
          <w:rFonts w:ascii="Times New Roman" w:hAnsi="Times New Roman"/>
          <w:sz w:val="20"/>
          <w:szCs w:val="20"/>
          <w:lang w:val="de-CH"/>
        </w:rPr>
        <w:t xml:space="preserve">üben, wenn sie </w:t>
      </w:r>
    </w:p>
    <w:p w:rsidR="00337E8E" w:rsidRPr="00872142" w:rsidRDefault="007F7BD1" w:rsidP="00EE4D57">
      <w:pPr>
        <w:pStyle w:val="lit"/>
      </w:pPr>
      <w:r w:rsidRPr="00872142">
        <w:t xml:space="preserve">a) </w:t>
      </w:r>
      <w:r w:rsidRPr="00872142">
        <w:tab/>
      </w:r>
      <w:r w:rsidR="00592025" w:rsidRPr="00872142">
        <w:t xml:space="preserve">für die von ihnen zu erfüllenden Aufgaben </w:t>
      </w:r>
      <w:r w:rsidR="00EE4D57" w:rsidRPr="00872142">
        <w:t xml:space="preserve">theoretisch und praktisch </w:t>
      </w:r>
      <w:r w:rsidR="00107963" w:rsidRPr="00872142">
        <w:t xml:space="preserve">ausreichend </w:t>
      </w:r>
      <w:r w:rsidR="00592025" w:rsidRPr="00872142">
        <w:t>ausgebi</w:t>
      </w:r>
      <w:r w:rsidR="00592025" w:rsidRPr="00872142">
        <w:t>l</w:t>
      </w:r>
      <w:r w:rsidR="00D81545" w:rsidRPr="00872142">
        <w:t>det sind;</w:t>
      </w:r>
    </w:p>
    <w:p w:rsidR="00D81545" w:rsidRPr="00872142" w:rsidRDefault="00921637" w:rsidP="00921637">
      <w:pPr>
        <w:pStyle w:val="lit"/>
      </w:pPr>
      <w:r w:rsidRPr="00872142">
        <w:t>b</w:t>
      </w:r>
      <w:r w:rsidR="00D81545" w:rsidRPr="00872142">
        <w:t>)</w:t>
      </w:r>
      <w:r w:rsidR="00D81545" w:rsidRPr="00872142">
        <w:tab/>
        <w:t>regelmässig weitergebildet werden.</w:t>
      </w:r>
    </w:p>
    <w:p w:rsidR="00592025" w:rsidRPr="00872142" w:rsidRDefault="007F7BD1" w:rsidP="00B26871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14"/>
          <w:szCs w:val="14"/>
          <w:lang w:val="de-CH"/>
        </w:rPr>
        <w:t xml:space="preserve">2 </w:t>
      </w:r>
      <w:r w:rsidR="000179FE" w:rsidRPr="00872142">
        <w:rPr>
          <w:rFonts w:ascii="Times New Roman" w:hAnsi="Times New Roman"/>
          <w:sz w:val="18"/>
          <w:szCs w:val="18"/>
          <w:lang w:val="de-CH"/>
        </w:rPr>
        <w:t xml:space="preserve">Die </w:t>
      </w:r>
      <w:r w:rsidR="00592025" w:rsidRPr="00872142">
        <w:rPr>
          <w:rFonts w:ascii="Times New Roman" w:hAnsi="Times New Roman"/>
          <w:sz w:val="20"/>
          <w:szCs w:val="20"/>
          <w:lang w:val="de-CH"/>
        </w:rPr>
        <w:t xml:space="preserve">Sicherheitsunternehmen </w:t>
      </w:r>
      <w:r w:rsidR="00005E23" w:rsidRPr="00872142">
        <w:rPr>
          <w:rFonts w:ascii="Times New Roman" w:hAnsi="Times New Roman"/>
          <w:sz w:val="20"/>
          <w:szCs w:val="20"/>
          <w:lang w:val="de-CH"/>
        </w:rPr>
        <w:t xml:space="preserve">sorgen für die Aus- und Weiterbildung </w:t>
      </w:r>
      <w:r w:rsidR="000179FE" w:rsidRPr="00872142">
        <w:rPr>
          <w:rFonts w:ascii="Times New Roman" w:hAnsi="Times New Roman"/>
          <w:sz w:val="20"/>
          <w:szCs w:val="20"/>
          <w:lang w:val="de-CH"/>
        </w:rPr>
        <w:t xml:space="preserve">ihrer Angestellten </w:t>
      </w:r>
      <w:r w:rsidR="00005E23" w:rsidRPr="00872142">
        <w:rPr>
          <w:rFonts w:ascii="Times New Roman" w:hAnsi="Times New Roman"/>
          <w:sz w:val="20"/>
          <w:szCs w:val="20"/>
          <w:lang w:val="de-CH"/>
        </w:rPr>
        <w:t xml:space="preserve">nach Abs. 1. Sie </w:t>
      </w:r>
      <w:r w:rsidR="00592025" w:rsidRPr="00872142">
        <w:rPr>
          <w:rFonts w:ascii="Times New Roman" w:hAnsi="Times New Roman"/>
          <w:sz w:val="20"/>
          <w:szCs w:val="20"/>
          <w:lang w:val="de-CH"/>
        </w:rPr>
        <w:t xml:space="preserve">dürfen </w:t>
      </w:r>
      <w:r w:rsidR="000179FE" w:rsidRPr="00872142">
        <w:rPr>
          <w:rFonts w:ascii="Times New Roman" w:hAnsi="Times New Roman"/>
          <w:sz w:val="20"/>
          <w:szCs w:val="20"/>
          <w:lang w:val="de-CH"/>
        </w:rPr>
        <w:t>Angestellte nur dann</w:t>
      </w:r>
      <w:r w:rsidR="00F27388" w:rsidRPr="00872142">
        <w:rPr>
          <w:rFonts w:ascii="Times New Roman" w:hAnsi="Times New Roman"/>
          <w:sz w:val="20"/>
          <w:szCs w:val="20"/>
          <w:lang w:val="de-CH"/>
        </w:rPr>
        <w:t xml:space="preserve"> für </w:t>
      </w:r>
      <w:r w:rsidR="00F56147" w:rsidRPr="00872142">
        <w:rPr>
          <w:rFonts w:ascii="Times New Roman" w:hAnsi="Times New Roman"/>
          <w:sz w:val="20"/>
          <w:szCs w:val="20"/>
          <w:lang w:val="de-CH"/>
        </w:rPr>
        <w:t>Sicherheitsdienstleistungen</w:t>
      </w:r>
      <w:r w:rsidR="00F27388" w:rsidRPr="00872142">
        <w:rPr>
          <w:rFonts w:ascii="Times New Roman" w:hAnsi="Times New Roman"/>
          <w:sz w:val="20"/>
          <w:szCs w:val="20"/>
          <w:lang w:val="de-CH"/>
        </w:rPr>
        <w:t xml:space="preserve"> einsetzen</w:t>
      </w:r>
      <w:r w:rsidR="00592025" w:rsidRPr="00872142">
        <w:rPr>
          <w:rFonts w:ascii="Times New Roman" w:hAnsi="Times New Roman"/>
          <w:sz w:val="20"/>
          <w:szCs w:val="20"/>
          <w:lang w:val="de-CH"/>
        </w:rPr>
        <w:t xml:space="preserve">, </w:t>
      </w:r>
      <w:r w:rsidR="000179FE" w:rsidRPr="00872142">
        <w:rPr>
          <w:rFonts w:ascii="Times New Roman" w:hAnsi="Times New Roman"/>
          <w:sz w:val="20"/>
          <w:szCs w:val="20"/>
          <w:lang w:val="de-CH"/>
        </w:rPr>
        <w:t xml:space="preserve">wenn diese </w:t>
      </w:r>
      <w:r w:rsidR="00592025" w:rsidRPr="00872142">
        <w:rPr>
          <w:rFonts w:ascii="Times New Roman" w:hAnsi="Times New Roman"/>
          <w:sz w:val="20"/>
          <w:szCs w:val="20"/>
          <w:lang w:val="de-CH"/>
        </w:rPr>
        <w:t xml:space="preserve">die Voraussetzungen </w:t>
      </w:r>
      <w:r w:rsidR="00877EEB" w:rsidRPr="00872142">
        <w:rPr>
          <w:rFonts w:ascii="Times New Roman" w:hAnsi="Times New Roman"/>
          <w:sz w:val="20"/>
          <w:szCs w:val="20"/>
          <w:lang w:val="de-CH"/>
        </w:rPr>
        <w:t>nach</w:t>
      </w:r>
      <w:r w:rsidR="00592025" w:rsidRPr="00872142">
        <w:rPr>
          <w:rFonts w:ascii="Times New Roman" w:hAnsi="Times New Roman"/>
          <w:sz w:val="20"/>
          <w:szCs w:val="20"/>
          <w:lang w:val="de-CH"/>
        </w:rPr>
        <w:t xml:space="preserve"> </w:t>
      </w:r>
      <w:r w:rsidR="00D81545" w:rsidRPr="00872142">
        <w:rPr>
          <w:rFonts w:ascii="Times New Roman" w:hAnsi="Times New Roman"/>
          <w:sz w:val="20"/>
          <w:szCs w:val="20"/>
          <w:lang w:val="de-CH"/>
        </w:rPr>
        <w:t>Abs.</w:t>
      </w:r>
      <w:r w:rsidR="00592025" w:rsidRPr="00872142">
        <w:rPr>
          <w:rFonts w:ascii="Times New Roman" w:hAnsi="Times New Roman"/>
          <w:sz w:val="20"/>
          <w:szCs w:val="20"/>
          <w:lang w:val="de-CH"/>
        </w:rPr>
        <w:t xml:space="preserve"> 1 erfü</w:t>
      </w:r>
      <w:r w:rsidR="00592025" w:rsidRPr="00872142">
        <w:rPr>
          <w:rFonts w:ascii="Times New Roman" w:hAnsi="Times New Roman"/>
          <w:sz w:val="20"/>
          <w:szCs w:val="20"/>
          <w:lang w:val="de-CH"/>
        </w:rPr>
        <w:t>l</w:t>
      </w:r>
      <w:r w:rsidR="00592025" w:rsidRPr="00872142">
        <w:rPr>
          <w:rFonts w:ascii="Times New Roman" w:hAnsi="Times New Roman"/>
          <w:sz w:val="20"/>
          <w:szCs w:val="20"/>
          <w:lang w:val="de-CH"/>
        </w:rPr>
        <w:t>len.</w:t>
      </w:r>
    </w:p>
    <w:p w:rsidR="00EE4D57" w:rsidRPr="00872142" w:rsidRDefault="00EE4D57" w:rsidP="00B26871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20"/>
          <w:szCs w:val="20"/>
          <w:vertAlign w:val="superscript"/>
          <w:lang w:val="de-CH"/>
        </w:rPr>
        <w:t xml:space="preserve">3 </w:t>
      </w:r>
      <w:r w:rsidRPr="00872142">
        <w:rPr>
          <w:rFonts w:ascii="Times New Roman" w:hAnsi="Times New Roman"/>
          <w:sz w:val="20"/>
          <w:szCs w:val="20"/>
          <w:lang w:val="de-CH"/>
        </w:rPr>
        <w:t>Für den Einsatz von Diensthunden gelten Abs. 1 und 2 sinngemäss.</w:t>
      </w:r>
    </w:p>
    <w:p w:rsidR="00DD1805" w:rsidRPr="00872142" w:rsidRDefault="00DD1805" w:rsidP="00E54F6D">
      <w:pPr>
        <w:autoSpaceDE w:val="0"/>
        <w:autoSpaceDN w:val="0"/>
        <w:adjustRightInd w:val="0"/>
        <w:spacing w:before="160" w:after="80"/>
        <w:ind w:left="964" w:hanging="964"/>
        <w:rPr>
          <w:rFonts w:ascii="Times New Roman" w:hAnsi="Times New Roman"/>
          <w:b/>
          <w:bCs/>
          <w:sz w:val="20"/>
          <w:szCs w:val="20"/>
          <w:lang w:val="de-CH"/>
        </w:rPr>
      </w:pPr>
    </w:p>
    <w:p w:rsidR="006C668C" w:rsidRPr="00872142" w:rsidRDefault="006C668C" w:rsidP="001B6847">
      <w:pPr>
        <w:autoSpaceDE w:val="0"/>
        <w:autoSpaceDN w:val="0"/>
        <w:adjustRightInd w:val="0"/>
        <w:spacing w:before="160" w:after="80"/>
        <w:ind w:left="964" w:hanging="964"/>
        <w:rPr>
          <w:rFonts w:ascii="Times New Roman" w:hAnsi="Times New Roman"/>
          <w:i/>
          <w:iCs/>
          <w:sz w:val="20"/>
          <w:szCs w:val="20"/>
          <w:lang w:val="de-CH"/>
        </w:rPr>
      </w:pPr>
      <w:r w:rsidRPr="00872142">
        <w:rPr>
          <w:rFonts w:ascii="Times New Roman" w:hAnsi="Times New Roman"/>
          <w:b/>
          <w:bCs/>
          <w:sz w:val="20"/>
          <w:szCs w:val="20"/>
          <w:lang w:val="de-CH"/>
        </w:rPr>
        <w:t xml:space="preserve">Art. </w:t>
      </w:r>
      <w:r w:rsidR="008E5F61" w:rsidRPr="00872142">
        <w:rPr>
          <w:rFonts w:ascii="Times New Roman" w:hAnsi="Times New Roman"/>
          <w:b/>
          <w:bCs/>
          <w:sz w:val="20"/>
          <w:szCs w:val="20"/>
          <w:lang w:val="de-CH"/>
        </w:rPr>
        <w:t>12</w:t>
      </w:r>
      <w:r w:rsidR="002E148A" w:rsidRPr="00872142">
        <w:rPr>
          <w:rFonts w:ascii="Times New Roman" w:hAnsi="Times New Roman"/>
          <w:b/>
          <w:bCs/>
          <w:sz w:val="20"/>
          <w:szCs w:val="20"/>
          <w:lang w:val="de-CH"/>
        </w:rPr>
        <w:t xml:space="preserve"> </w:t>
      </w:r>
      <w:r w:rsidR="003B1EB6" w:rsidRPr="00872142">
        <w:rPr>
          <w:rFonts w:ascii="Times New Roman" w:hAnsi="Times New Roman"/>
          <w:b/>
          <w:bCs/>
          <w:sz w:val="20"/>
          <w:szCs w:val="20"/>
          <w:lang w:val="de-CH"/>
        </w:rPr>
        <w:tab/>
      </w:r>
      <w:r w:rsidR="00B80B06" w:rsidRPr="00872142">
        <w:rPr>
          <w:rFonts w:ascii="Times New Roman" w:hAnsi="Times New Roman"/>
          <w:i/>
          <w:iCs/>
          <w:sz w:val="20"/>
          <w:szCs w:val="20"/>
          <w:lang w:val="de-CH"/>
        </w:rPr>
        <w:t>Pflichten im Kontakt mit</w:t>
      </w:r>
      <w:r w:rsidR="0031522C" w:rsidRPr="00872142">
        <w:rPr>
          <w:rFonts w:ascii="Times New Roman" w:hAnsi="Times New Roman"/>
          <w:i/>
          <w:iCs/>
          <w:sz w:val="20"/>
          <w:szCs w:val="20"/>
          <w:lang w:val="de-CH"/>
        </w:rPr>
        <w:t xml:space="preserve"> </w:t>
      </w:r>
      <w:r w:rsidR="001B6847" w:rsidRPr="00872142">
        <w:rPr>
          <w:rFonts w:ascii="Times New Roman" w:hAnsi="Times New Roman"/>
          <w:i/>
          <w:iCs/>
          <w:sz w:val="20"/>
          <w:szCs w:val="20"/>
          <w:lang w:val="de-CH"/>
        </w:rPr>
        <w:t xml:space="preserve">der </w:t>
      </w:r>
      <w:r w:rsidR="0031522C" w:rsidRPr="00872142">
        <w:rPr>
          <w:rFonts w:ascii="Times New Roman" w:hAnsi="Times New Roman"/>
          <w:i/>
          <w:iCs/>
          <w:sz w:val="20"/>
          <w:szCs w:val="20"/>
          <w:lang w:val="de-CH"/>
        </w:rPr>
        <w:t>Polizei</w:t>
      </w:r>
      <w:r w:rsidRPr="00872142">
        <w:rPr>
          <w:rFonts w:ascii="Times New Roman" w:hAnsi="Times New Roman"/>
          <w:i/>
          <w:iCs/>
          <w:sz w:val="20"/>
          <w:szCs w:val="20"/>
          <w:lang w:val="de-CH"/>
        </w:rPr>
        <w:t xml:space="preserve"> </w:t>
      </w:r>
    </w:p>
    <w:p w:rsidR="0060008B" w:rsidRPr="00872142" w:rsidRDefault="003C4D25" w:rsidP="00B80B06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20"/>
          <w:szCs w:val="20"/>
          <w:lang w:val="de-CH"/>
        </w:rPr>
        <w:t>Bewilligungsinhaber</w:t>
      </w:r>
      <w:r w:rsidR="00F56147" w:rsidRPr="00872142">
        <w:rPr>
          <w:rFonts w:ascii="Times New Roman" w:hAnsi="Times New Roman"/>
          <w:sz w:val="20"/>
          <w:szCs w:val="20"/>
          <w:lang w:val="de-CH"/>
        </w:rPr>
        <w:t>innen und Bewilligungsinhaber</w:t>
      </w:r>
      <w:r w:rsidRPr="00872142">
        <w:rPr>
          <w:rFonts w:ascii="Times New Roman" w:hAnsi="Times New Roman"/>
          <w:sz w:val="20"/>
          <w:szCs w:val="20"/>
          <w:lang w:val="de-CH"/>
        </w:rPr>
        <w:t xml:space="preserve"> </w:t>
      </w:r>
    </w:p>
    <w:p w:rsidR="00CE761A" w:rsidRPr="00872142" w:rsidRDefault="003C4D25" w:rsidP="00D15D48">
      <w:pPr>
        <w:pStyle w:val="lit"/>
      </w:pPr>
      <w:r w:rsidRPr="00872142">
        <w:t>a</w:t>
      </w:r>
      <w:r w:rsidR="0060008B" w:rsidRPr="00872142">
        <w:t>)</w:t>
      </w:r>
      <w:r w:rsidR="0060008B" w:rsidRPr="00872142">
        <w:tab/>
      </w:r>
      <w:r w:rsidR="00CE761A" w:rsidRPr="00872142">
        <w:t>melden der Polizei die Gefährdung oder Verletzung bedeutsame</w:t>
      </w:r>
      <w:r w:rsidR="00967663" w:rsidRPr="00872142">
        <w:t>r</w:t>
      </w:r>
      <w:r w:rsidR="00CE761A" w:rsidRPr="00872142">
        <w:t xml:space="preserve"> </w:t>
      </w:r>
      <w:r w:rsidR="00C47AFA" w:rsidRPr="00872142">
        <w:t>Rechts</w:t>
      </w:r>
      <w:r w:rsidR="00CE761A" w:rsidRPr="00872142">
        <w:t>gü</w:t>
      </w:r>
      <w:r w:rsidR="00967663" w:rsidRPr="00872142">
        <w:t>ter</w:t>
      </w:r>
      <w:r w:rsidR="00C956D8" w:rsidRPr="00872142">
        <w:t xml:space="preserve">, sofern dies ein </w:t>
      </w:r>
      <w:r w:rsidR="00967663" w:rsidRPr="00872142">
        <w:t>Ei</w:t>
      </w:r>
      <w:r w:rsidR="00967663" w:rsidRPr="00872142">
        <w:t>n</w:t>
      </w:r>
      <w:r w:rsidR="00967663" w:rsidRPr="00872142">
        <w:t>schrei</w:t>
      </w:r>
      <w:r w:rsidR="00C956D8" w:rsidRPr="00872142">
        <w:t>ten der Polizei erfordert</w:t>
      </w:r>
      <w:r w:rsidR="00967663" w:rsidRPr="00872142">
        <w:t>;</w:t>
      </w:r>
    </w:p>
    <w:p w:rsidR="0060008B" w:rsidRPr="00872142" w:rsidRDefault="00CE761A" w:rsidP="00D75FE8">
      <w:pPr>
        <w:pStyle w:val="lit"/>
      </w:pPr>
      <w:r w:rsidRPr="00872142">
        <w:t>b)</w:t>
      </w:r>
      <w:r w:rsidRPr="00872142">
        <w:tab/>
      </w:r>
      <w:r w:rsidR="0060008B" w:rsidRPr="00872142">
        <w:t xml:space="preserve">erteilen der Polizei </w:t>
      </w:r>
      <w:r w:rsidR="00643FA4" w:rsidRPr="00872142">
        <w:t xml:space="preserve">auf Verlangen </w:t>
      </w:r>
      <w:r w:rsidR="0060008B" w:rsidRPr="00872142">
        <w:t>Auskunft über get</w:t>
      </w:r>
      <w:r w:rsidR="00643FA4" w:rsidRPr="00872142">
        <w:t xml:space="preserve">roffene und geplante </w:t>
      </w:r>
      <w:r w:rsidR="003C4D25" w:rsidRPr="00872142">
        <w:t>Einsatzm</w:t>
      </w:r>
      <w:r w:rsidR="00643FA4" w:rsidRPr="00872142">
        <w:t>assnahmen;</w:t>
      </w:r>
    </w:p>
    <w:p w:rsidR="00643FA4" w:rsidRPr="00872142" w:rsidRDefault="00967663" w:rsidP="00D15D48">
      <w:pPr>
        <w:pStyle w:val="lit"/>
      </w:pPr>
      <w:r w:rsidRPr="00872142">
        <w:t>c</w:t>
      </w:r>
      <w:r w:rsidR="00643FA4" w:rsidRPr="00872142">
        <w:t>)</w:t>
      </w:r>
      <w:r w:rsidR="00643FA4" w:rsidRPr="00872142">
        <w:tab/>
        <w:t xml:space="preserve">dürfen Handlungen der Polizei und </w:t>
      </w:r>
      <w:r w:rsidR="009E0203" w:rsidRPr="00872142">
        <w:t>anderer</w:t>
      </w:r>
      <w:r w:rsidR="00643FA4" w:rsidRPr="00872142">
        <w:t xml:space="preserve"> Behörden nicht behindern</w:t>
      </w:r>
      <w:r w:rsidR="00D15D48" w:rsidRPr="00872142">
        <w:t>; bei gemeinsamen Einsätzen mit ihnen sind sie zur Z</w:t>
      </w:r>
      <w:r w:rsidR="00D15D48" w:rsidRPr="00872142">
        <w:t>u</w:t>
      </w:r>
      <w:r w:rsidR="00D15D48" w:rsidRPr="00872142">
        <w:t>sammenarbeit verpflichtet</w:t>
      </w:r>
      <w:r w:rsidR="00643FA4" w:rsidRPr="00872142">
        <w:t>;</w:t>
      </w:r>
    </w:p>
    <w:p w:rsidR="00D15D48" w:rsidRPr="00872142" w:rsidRDefault="00967663" w:rsidP="004C3722">
      <w:pPr>
        <w:pStyle w:val="lit"/>
      </w:pPr>
      <w:r w:rsidRPr="00872142">
        <w:t>d</w:t>
      </w:r>
      <w:r w:rsidR="00643FA4" w:rsidRPr="00872142">
        <w:t>)</w:t>
      </w:r>
      <w:r w:rsidR="00643FA4" w:rsidRPr="00872142">
        <w:tab/>
        <w:t>bewahren über ihre Wahrnehmungen aus den Tätigkeitsbereichen der Polizei Stillschweigen</w:t>
      </w:r>
      <w:r w:rsidR="00D15D48" w:rsidRPr="00872142">
        <w:t>;</w:t>
      </w:r>
    </w:p>
    <w:p w:rsidR="00F43A5B" w:rsidRPr="00872142" w:rsidRDefault="00D15D48" w:rsidP="004C3722">
      <w:pPr>
        <w:pStyle w:val="lit"/>
      </w:pPr>
      <w:r w:rsidRPr="00872142">
        <w:t>e)</w:t>
      </w:r>
      <w:r w:rsidRPr="00872142">
        <w:tab/>
        <w:t>übergeben der Polizei strafrechtlich relevante Gegenstände, die sie sichergestellt haben</w:t>
      </w:r>
      <w:r w:rsidR="00643FA4" w:rsidRPr="00872142">
        <w:t>.</w:t>
      </w:r>
    </w:p>
    <w:p w:rsidR="00741773" w:rsidRPr="00872142" w:rsidRDefault="00741773" w:rsidP="00760D3E">
      <w:pPr>
        <w:autoSpaceDE w:val="0"/>
        <w:autoSpaceDN w:val="0"/>
        <w:adjustRightInd w:val="0"/>
        <w:spacing w:before="160" w:after="80"/>
        <w:ind w:left="964" w:hanging="964"/>
        <w:rPr>
          <w:rFonts w:ascii="Times New Roman" w:hAnsi="Times New Roman"/>
          <w:b/>
          <w:bCs/>
          <w:sz w:val="20"/>
          <w:szCs w:val="20"/>
          <w:lang w:val="de-CH"/>
        </w:rPr>
      </w:pPr>
    </w:p>
    <w:p w:rsidR="006C668C" w:rsidRPr="00872142" w:rsidRDefault="00DD10F0" w:rsidP="002E148A">
      <w:pPr>
        <w:autoSpaceDE w:val="0"/>
        <w:autoSpaceDN w:val="0"/>
        <w:adjustRightInd w:val="0"/>
        <w:spacing w:after="80"/>
        <w:ind w:left="990" w:hanging="990"/>
        <w:rPr>
          <w:rFonts w:ascii="Times New Roman" w:hAnsi="Times New Roman"/>
          <w:i/>
          <w:iCs/>
          <w:sz w:val="20"/>
          <w:szCs w:val="20"/>
          <w:lang w:val="de-CH"/>
        </w:rPr>
      </w:pPr>
      <w:r w:rsidRPr="00872142">
        <w:rPr>
          <w:rFonts w:ascii="Times New Roman" w:hAnsi="Times New Roman"/>
          <w:b/>
          <w:bCs/>
          <w:sz w:val="20"/>
          <w:szCs w:val="20"/>
          <w:lang w:val="de-CH"/>
        </w:rPr>
        <w:br w:type="page"/>
      </w:r>
      <w:r w:rsidR="006C668C" w:rsidRPr="00872142">
        <w:rPr>
          <w:rFonts w:ascii="Times New Roman" w:hAnsi="Times New Roman"/>
          <w:b/>
          <w:bCs/>
          <w:sz w:val="20"/>
          <w:szCs w:val="20"/>
          <w:lang w:val="de-CH"/>
        </w:rPr>
        <w:lastRenderedPageBreak/>
        <w:t xml:space="preserve">Art. </w:t>
      </w:r>
      <w:r w:rsidR="008E5F61" w:rsidRPr="00872142">
        <w:rPr>
          <w:rFonts w:ascii="Times New Roman" w:hAnsi="Times New Roman"/>
          <w:b/>
          <w:bCs/>
          <w:sz w:val="20"/>
          <w:szCs w:val="20"/>
          <w:lang w:val="de-CH"/>
        </w:rPr>
        <w:t>13</w:t>
      </w:r>
      <w:r w:rsidR="002E148A" w:rsidRPr="00872142">
        <w:rPr>
          <w:rFonts w:ascii="Times New Roman" w:hAnsi="Times New Roman"/>
          <w:b/>
          <w:bCs/>
          <w:sz w:val="20"/>
          <w:szCs w:val="20"/>
          <w:lang w:val="de-CH"/>
        </w:rPr>
        <w:t xml:space="preserve"> </w:t>
      </w:r>
      <w:r w:rsidR="00DE7354" w:rsidRPr="00872142">
        <w:rPr>
          <w:rFonts w:ascii="Times New Roman" w:hAnsi="Times New Roman"/>
          <w:b/>
          <w:bCs/>
          <w:sz w:val="20"/>
          <w:szCs w:val="20"/>
          <w:lang w:val="de-CH"/>
        </w:rPr>
        <w:tab/>
      </w:r>
      <w:r w:rsidR="006C668C" w:rsidRPr="00872142">
        <w:rPr>
          <w:rFonts w:ascii="Times New Roman" w:hAnsi="Times New Roman"/>
          <w:i/>
          <w:iCs/>
          <w:sz w:val="20"/>
          <w:szCs w:val="20"/>
          <w:lang w:val="de-CH"/>
        </w:rPr>
        <w:t xml:space="preserve">Legitimation und </w:t>
      </w:r>
      <w:r w:rsidR="00DE7354" w:rsidRPr="00872142">
        <w:rPr>
          <w:rFonts w:ascii="Times New Roman" w:hAnsi="Times New Roman"/>
          <w:i/>
          <w:iCs/>
          <w:sz w:val="20"/>
          <w:szCs w:val="20"/>
          <w:lang w:val="de-CH"/>
        </w:rPr>
        <w:t>äussere Erscheinung</w:t>
      </w:r>
      <w:r w:rsidR="006C668C" w:rsidRPr="00872142">
        <w:rPr>
          <w:rFonts w:ascii="Times New Roman" w:hAnsi="Times New Roman"/>
          <w:i/>
          <w:iCs/>
          <w:sz w:val="20"/>
          <w:szCs w:val="20"/>
          <w:lang w:val="de-CH"/>
        </w:rPr>
        <w:t xml:space="preserve"> </w:t>
      </w:r>
    </w:p>
    <w:p w:rsidR="00924947" w:rsidRPr="00872142" w:rsidRDefault="006C668C" w:rsidP="00D75FE8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14"/>
          <w:szCs w:val="14"/>
          <w:lang w:val="de-CH"/>
        </w:rPr>
        <w:t xml:space="preserve">1 </w:t>
      </w:r>
      <w:r w:rsidR="00A159A3" w:rsidRPr="00872142">
        <w:rPr>
          <w:rFonts w:ascii="Times New Roman" w:hAnsi="Times New Roman"/>
          <w:sz w:val="20"/>
          <w:szCs w:val="20"/>
          <w:lang w:val="de-CH"/>
        </w:rPr>
        <w:t xml:space="preserve">Sicherheitsangestellte </w:t>
      </w:r>
      <w:r w:rsidR="00C905BB" w:rsidRPr="00872142">
        <w:rPr>
          <w:rFonts w:ascii="Times New Roman" w:hAnsi="Times New Roman"/>
          <w:sz w:val="20"/>
          <w:szCs w:val="20"/>
          <w:lang w:val="de-CH"/>
        </w:rPr>
        <w:t xml:space="preserve">sowie Geschäftsführerinnen und Geschäftsführer </w:t>
      </w:r>
      <w:r w:rsidR="00A159A3" w:rsidRPr="00872142">
        <w:rPr>
          <w:rFonts w:ascii="Times New Roman" w:hAnsi="Times New Roman"/>
          <w:sz w:val="20"/>
          <w:szCs w:val="20"/>
          <w:lang w:val="de-CH"/>
        </w:rPr>
        <w:t>weisen ihren Legitimationsausweis auf Ve</w:t>
      </w:r>
      <w:r w:rsidR="00A159A3" w:rsidRPr="00872142">
        <w:rPr>
          <w:rFonts w:ascii="Times New Roman" w:hAnsi="Times New Roman"/>
          <w:sz w:val="20"/>
          <w:szCs w:val="20"/>
          <w:lang w:val="de-CH"/>
        </w:rPr>
        <w:t>r</w:t>
      </w:r>
      <w:r w:rsidR="00A159A3" w:rsidRPr="00872142">
        <w:rPr>
          <w:rFonts w:ascii="Times New Roman" w:hAnsi="Times New Roman"/>
          <w:sz w:val="20"/>
          <w:szCs w:val="20"/>
          <w:lang w:val="de-CH"/>
        </w:rPr>
        <w:t xml:space="preserve">langen vor: </w:t>
      </w:r>
    </w:p>
    <w:p w:rsidR="00A159A3" w:rsidRPr="00872142" w:rsidRDefault="00A159A3" w:rsidP="00A159A3">
      <w:pPr>
        <w:pStyle w:val="lit"/>
      </w:pPr>
      <w:r w:rsidRPr="00872142">
        <w:t>a)</w:t>
      </w:r>
      <w:r w:rsidRPr="00872142">
        <w:tab/>
        <w:t>der Polizei</w:t>
      </w:r>
      <w:r w:rsidR="00002CAF" w:rsidRPr="00872142">
        <w:t>,</w:t>
      </w:r>
      <w:r w:rsidR="00C905BB" w:rsidRPr="00872142">
        <w:t xml:space="preserve"> andere</w:t>
      </w:r>
      <w:r w:rsidR="00690D99" w:rsidRPr="00872142">
        <w:t>n</w:t>
      </w:r>
      <w:r w:rsidR="00C905BB" w:rsidRPr="00872142">
        <w:t xml:space="preserve"> Behörden</w:t>
      </w:r>
      <w:r w:rsidR="00002CAF" w:rsidRPr="00872142">
        <w:t xml:space="preserve"> sowie Auftraggeber</w:t>
      </w:r>
      <w:r w:rsidR="00690D99" w:rsidRPr="00872142">
        <w:t>n</w:t>
      </w:r>
      <w:r w:rsidR="00002CAF" w:rsidRPr="00872142">
        <w:t xml:space="preserve"> der Sicherheitsdienstleistung</w:t>
      </w:r>
      <w:r w:rsidRPr="00872142">
        <w:t>;</w:t>
      </w:r>
    </w:p>
    <w:p w:rsidR="00A159A3" w:rsidRPr="00872142" w:rsidRDefault="00A159A3" w:rsidP="00A159A3">
      <w:pPr>
        <w:pStyle w:val="lit"/>
      </w:pPr>
      <w:r w:rsidRPr="00872142">
        <w:t>b)</w:t>
      </w:r>
      <w:r w:rsidRPr="00872142">
        <w:tab/>
        <w:t>Privaten, mit denen sie in Kontakt treten.</w:t>
      </w:r>
    </w:p>
    <w:p w:rsidR="00002CAF" w:rsidRPr="00872142" w:rsidRDefault="00002CAF" w:rsidP="00354345">
      <w:pPr>
        <w:pStyle w:val="lit"/>
        <w:ind w:left="0" w:firstLine="0"/>
      </w:pPr>
      <w:r w:rsidRPr="00872142">
        <w:rPr>
          <w:sz w:val="14"/>
          <w:szCs w:val="14"/>
        </w:rPr>
        <w:t>2</w:t>
      </w:r>
      <w:r w:rsidRPr="00872142">
        <w:t xml:space="preserve"> </w:t>
      </w:r>
      <w:r w:rsidR="00764D58" w:rsidRPr="00872142">
        <w:rPr>
          <w:lang w:val="de-DE"/>
        </w:rPr>
        <w:t xml:space="preserve">Sicherheitsangestellte müssen ihren Ausweis nicht vorweisen, wenn dies mit Blick auf die </w:t>
      </w:r>
      <w:r w:rsidR="00D57633" w:rsidRPr="00872142">
        <w:rPr>
          <w:lang w:val="de-DE"/>
        </w:rPr>
        <w:t xml:space="preserve">konkret </w:t>
      </w:r>
      <w:r w:rsidR="00764D58" w:rsidRPr="00872142">
        <w:rPr>
          <w:lang w:val="de-DE"/>
        </w:rPr>
        <w:t>erbrachte Sicherheitsdienstleistung nicht praktikabel ist oder wenn dadurch ihre Sicherheit gefährdet wird. Sicherheitsang</w:t>
      </w:r>
      <w:r w:rsidR="00764D58" w:rsidRPr="00872142">
        <w:rPr>
          <w:lang w:val="de-DE"/>
        </w:rPr>
        <w:t>e</w:t>
      </w:r>
      <w:r w:rsidR="00764D58" w:rsidRPr="00872142">
        <w:rPr>
          <w:lang w:val="de-DE"/>
        </w:rPr>
        <w:t>stel</w:t>
      </w:r>
      <w:r w:rsidR="00764D58" w:rsidRPr="00872142">
        <w:rPr>
          <w:lang w:val="de-DE"/>
        </w:rPr>
        <w:t>l</w:t>
      </w:r>
      <w:r w:rsidR="00764D58" w:rsidRPr="00872142">
        <w:rPr>
          <w:lang w:val="de-DE"/>
        </w:rPr>
        <w:t>te und Sicherheitsun</w:t>
      </w:r>
      <w:r w:rsidR="00354345" w:rsidRPr="00872142">
        <w:rPr>
          <w:lang w:val="de-DE"/>
        </w:rPr>
        <w:t>t</w:t>
      </w:r>
      <w:r w:rsidR="00764D58" w:rsidRPr="00872142">
        <w:rPr>
          <w:lang w:val="de-DE"/>
        </w:rPr>
        <w:t xml:space="preserve">ernehmen </w:t>
      </w:r>
      <w:r w:rsidR="00354345" w:rsidRPr="00872142">
        <w:rPr>
          <w:lang w:val="de-DE"/>
        </w:rPr>
        <w:t>gewährleisten für solche Fälle</w:t>
      </w:r>
      <w:r w:rsidR="00764D58" w:rsidRPr="00872142">
        <w:rPr>
          <w:lang w:val="de-DE"/>
        </w:rPr>
        <w:t xml:space="preserve">, dass </w:t>
      </w:r>
      <w:r w:rsidR="00354345" w:rsidRPr="00872142">
        <w:rPr>
          <w:lang w:val="de-DE"/>
        </w:rPr>
        <w:t>die Angestellten einfach</w:t>
      </w:r>
      <w:r w:rsidR="00764D58" w:rsidRPr="00872142">
        <w:rPr>
          <w:lang w:val="de-DE"/>
        </w:rPr>
        <w:t xml:space="preserve"> </w:t>
      </w:r>
      <w:r w:rsidR="00354345" w:rsidRPr="00872142">
        <w:rPr>
          <w:lang w:val="de-DE"/>
        </w:rPr>
        <w:t xml:space="preserve">und zuverlässig </w:t>
      </w:r>
      <w:r w:rsidR="00764D58" w:rsidRPr="00872142">
        <w:rPr>
          <w:lang w:val="de-DE"/>
        </w:rPr>
        <w:t>identifiziert werden kö</w:t>
      </w:r>
      <w:r w:rsidR="00764D58" w:rsidRPr="00872142">
        <w:rPr>
          <w:lang w:val="de-DE"/>
        </w:rPr>
        <w:t>n</w:t>
      </w:r>
      <w:r w:rsidR="00764D58" w:rsidRPr="00872142">
        <w:rPr>
          <w:lang w:val="de-DE"/>
        </w:rPr>
        <w:t>nen.</w:t>
      </w:r>
    </w:p>
    <w:p w:rsidR="00133F63" w:rsidRPr="00872142" w:rsidRDefault="00002CAF" w:rsidP="00322B7B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14"/>
          <w:szCs w:val="14"/>
          <w:lang w:val="de-CH"/>
        </w:rPr>
        <w:t>3</w:t>
      </w:r>
      <w:r w:rsidR="006C668C" w:rsidRPr="00872142">
        <w:rPr>
          <w:rFonts w:ascii="Times New Roman" w:hAnsi="Times New Roman"/>
          <w:sz w:val="14"/>
          <w:szCs w:val="14"/>
          <w:lang w:val="de-CH"/>
        </w:rPr>
        <w:t xml:space="preserve"> </w:t>
      </w:r>
      <w:r w:rsidR="006C668C" w:rsidRPr="00872142">
        <w:rPr>
          <w:rFonts w:ascii="Times New Roman" w:hAnsi="Times New Roman"/>
          <w:sz w:val="20"/>
          <w:szCs w:val="20"/>
          <w:lang w:val="de-CH"/>
        </w:rPr>
        <w:t>D</w:t>
      </w:r>
      <w:r w:rsidR="00DD68AA" w:rsidRPr="00872142">
        <w:rPr>
          <w:rFonts w:ascii="Times New Roman" w:hAnsi="Times New Roman"/>
          <w:sz w:val="20"/>
          <w:szCs w:val="20"/>
          <w:lang w:val="de-CH"/>
        </w:rPr>
        <w:t>ie Erscheinung von Sicherheitsunternehmen</w:t>
      </w:r>
      <w:r w:rsidR="00924947" w:rsidRPr="00872142">
        <w:rPr>
          <w:rFonts w:ascii="Times New Roman" w:hAnsi="Times New Roman"/>
          <w:sz w:val="20"/>
          <w:szCs w:val="20"/>
          <w:lang w:val="de-CH"/>
        </w:rPr>
        <w:t xml:space="preserve"> und </w:t>
      </w:r>
      <w:r w:rsidR="00322B7B" w:rsidRPr="00872142">
        <w:rPr>
          <w:rFonts w:ascii="Times New Roman" w:hAnsi="Times New Roman"/>
          <w:sz w:val="20"/>
          <w:szCs w:val="20"/>
          <w:lang w:val="de-CH"/>
        </w:rPr>
        <w:t>ihrer Angestellten</w:t>
      </w:r>
      <w:r w:rsidR="00924947" w:rsidRPr="00872142">
        <w:rPr>
          <w:rFonts w:ascii="Times New Roman" w:hAnsi="Times New Roman"/>
          <w:sz w:val="20"/>
          <w:szCs w:val="20"/>
          <w:lang w:val="de-CH"/>
        </w:rPr>
        <w:t xml:space="preserve"> in der Öffentlichkeit</w:t>
      </w:r>
      <w:r w:rsidR="00DD68AA" w:rsidRPr="00872142">
        <w:rPr>
          <w:rFonts w:ascii="Times New Roman" w:hAnsi="Times New Roman"/>
          <w:sz w:val="20"/>
          <w:szCs w:val="20"/>
          <w:lang w:val="de-CH"/>
        </w:rPr>
        <w:t xml:space="preserve"> darf zu keiner Ve</w:t>
      </w:r>
      <w:r w:rsidR="00DD68AA" w:rsidRPr="00872142">
        <w:rPr>
          <w:rFonts w:ascii="Times New Roman" w:hAnsi="Times New Roman"/>
          <w:sz w:val="20"/>
          <w:szCs w:val="20"/>
          <w:lang w:val="de-CH"/>
        </w:rPr>
        <w:t>r</w:t>
      </w:r>
      <w:r w:rsidR="00DD68AA" w:rsidRPr="00872142">
        <w:rPr>
          <w:rFonts w:ascii="Times New Roman" w:hAnsi="Times New Roman"/>
          <w:sz w:val="20"/>
          <w:szCs w:val="20"/>
          <w:lang w:val="de-CH"/>
        </w:rPr>
        <w:t>wechslung mit staatlichen Behörden</w:t>
      </w:r>
      <w:r w:rsidR="00924947" w:rsidRPr="00872142">
        <w:rPr>
          <w:rFonts w:ascii="Times New Roman" w:hAnsi="Times New Roman"/>
          <w:sz w:val="20"/>
          <w:szCs w:val="20"/>
          <w:lang w:val="de-CH"/>
        </w:rPr>
        <w:t xml:space="preserve"> und Institutionen</w:t>
      </w:r>
      <w:r w:rsidR="00DD68AA" w:rsidRPr="00872142">
        <w:rPr>
          <w:rFonts w:ascii="Times New Roman" w:hAnsi="Times New Roman"/>
          <w:sz w:val="20"/>
          <w:szCs w:val="20"/>
          <w:lang w:val="de-CH"/>
        </w:rPr>
        <w:t xml:space="preserve"> Anlass geben. </w:t>
      </w:r>
      <w:r w:rsidR="00924947" w:rsidRPr="00872142">
        <w:rPr>
          <w:rFonts w:ascii="Times New Roman" w:hAnsi="Times New Roman"/>
          <w:sz w:val="20"/>
          <w:szCs w:val="20"/>
          <w:lang w:val="de-CH"/>
        </w:rPr>
        <w:t>Insbesondere</w:t>
      </w:r>
    </w:p>
    <w:p w:rsidR="00DD68AA" w:rsidRPr="00872142" w:rsidRDefault="00133F63" w:rsidP="004C3722">
      <w:pPr>
        <w:pStyle w:val="lit"/>
      </w:pPr>
      <w:r w:rsidRPr="00872142">
        <w:t>a)</w:t>
      </w:r>
      <w:r w:rsidRPr="00872142">
        <w:tab/>
      </w:r>
      <w:r w:rsidR="001A00E0" w:rsidRPr="00872142">
        <w:t>müssen sich d</w:t>
      </w:r>
      <w:r w:rsidRPr="00872142">
        <w:t xml:space="preserve">ie </w:t>
      </w:r>
      <w:r w:rsidR="00924947" w:rsidRPr="00872142">
        <w:t xml:space="preserve">Uniformen und Fahrzeuge </w:t>
      </w:r>
      <w:r w:rsidR="001A00E0" w:rsidRPr="00872142">
        <w:t xml:space="preserve">der Sicherheitsunternehmen </w:t>
      </w:r>
      <w:r w:rsidR="00924947" w:rsidRPr="00872142">
        <w:t>deutlich von jenen der Polizei unte</w:t>
      </w:r>
      <w:r w:rsidR="00924947" w:rsidRPr="00872142">
        <w:t>r</w:t>
      </w:r>
      <w:r w:rsidR="00924947" w:rsidRPr="00872142">
        <w:t>scheiden.</w:t>
      </w:r>
    </w:p>
    <w:p w:rsidR="00DE7354" w:rsidRPr="00872142" w:rsidRDefault="00133F63" w:rsidP="00322B7B">
      <w:pPr>
        <w:pStyle w:val="lit"/>
      </w:pPr>
      <w:r w:rsidRPr="00872142">
        <w:t>b)</w:t>
      </w:r>
      <w:r w:rsidRPr="00872142">
        <w:tab/>
      </w:r>
      <w:r w:rsidR="001A00E0" w:rsidRPr="00872142">
        <w:t>dürfen sich d</w:t>
      </w:r>
      <w:r w:rsidR="00DE7354" w:rsidRPr="00872142">
        <w:t xml:space="preserve">ie Sicherheitsunternehmen und </w:t>
      </w:r>
      <w:r w:rsidR="00322B7B" w:rsidRPr="00872142">
        <w:t>ihre Angestellten</w:t>
      </w:r>
      <w:r w:rsidR="00DE7354" w:rsidRPr="00872142">
        <w:t xml:space="preserve"> </w:t>
      </w:r>
      <w:r w:rsidR="00337E8E" w:rsidRPr="00872142">
        <w:t>nicht mit „Polizei“ oder ähnlichen Ausdr</w:t>
      </w:r>
      <w:r w:rsidR="00337E8E" w:rsidRPr="00872142">
        <w:t>ü</w:t>
      </w:r>
      <w:r w:rsidR="00337E8E" w:rsidRPr="00872142">
        <w:t xml:space="preserve">cken dieses </w:t>
      </w:r>
      <w:r w:rsidR="00DE7354" w:rsidRPr="00872142">
        <w:t>Wortstam</w:t>
      </w:r>
      <w:r w:rsidR="00337E8E" w:rsidRPr="00872142">
        <w:t xml:space="preserve">mes </w:t>
      </w:r>
      <w:r w:rsidR="00DE7354" w:rsidRPr="00872142">
        <w:t>wie zum Beispiel politas</w:t>
      </w:r>
      <w:r w:rsidR="00A14AA5" w:rsidRPr="00872142">
        <w:t>,</w:t>
      </w:r>
      <w:r w:rsidR="00DE7354" w:rsidRPr="00872142">
        <w:t xml:space="preserve"> </w:t>
      </w:r>
      <w:r w:rsidR="00A14AA5" w:rsidRPr="00872142">
        <w:t>police,</w:t>
      </w:r>
      <w:r w:rsidR="00DE7354" w:rsidRPr="00872142">
        <w:t xml:space="preserve"> policy</w:t>
      </w:r>
      <w:r w:rsidR="005433B7" w:rsidRPr="00872142">
        <w:t xml:space="preserve"> oder Privatpolizei</w:t>
      </w:r>
      <w:r w:rsidR="00DE7354" w:rsidRPr="00872142">
        <w:t xml:space="preserve"> </w:t>
      </w:r>
      <w:r w:rsidR="00337E8E" w:rsidRPr="00872142">
        <w:t>bezeichnen</w:t>
      </w:r>
      <w:r w:rsidR="00DE7354" w:rsidRPr="00872142">
        <w:t xml:space="preserve">. </w:t>
      </w:r>
    </w:p>
    <w:p w:rsidR="009467A8" w:rsidRPr="00872142" w:rsidRDefault="00002CAF" w:rsidP="00D75FE8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14"/>
          <w:szCs w:val="14"/>
          <w:lang w:val="de-CH"/>
        </w:rPr>
        <w:t>4</w:t>
      </w:r>
      <w:r w:rsidR="006C668C" w:rsidRPr="00872142">
        <w:rPr>
          <w:rFonts w:ascii="Times New Roman" w:hAnsi="Times New Roman"/>
          <w:sz w:val="14"/>
          <w:szCs w:val="14"/>
          <w:lang w:val="de-CH"/>
        </w:rPr>
        <w:t xml:space="preserve"> </w:t>
      </w:r>
      <w:r w:rsidR="00BB2195" w:rsidRPr="00872142">
        <w:rPr>
          <w:rFonts w:ascii="Times New Roman" w:hAnsi="Times New Roman"/>
          <w:sz w:val="20"/>
          <w:szCs w:val="20"/>
          <w:lang w:val="de-CH"/>
        </w:rPr>
        <w:t>Werbung von Sicherh</w:t>
      </w:r>
      <w:r w:rsidR="00D1478A" w:rsidRPr="00872142">
        <w:rPr>
          <w:rFonts w:ascii="Times New Roman" w:hAnsi="Times New Roman"/>
          <w:sz w:val="20"/>
          <w:szCs w:val="20"/>
          <w:lang w:val="de-CH"/>
        </w:rPr>
        <w:t>eitsunternehmen, die das</w:t>
      </w:r>
      <w:r w:rsidR="00BB2195" w:rsidRPr="00872142">
        <w:rPr>
          <w:rFonts w:ascii="Times New Roman" w:hAnsi="Times New Roman"/>
          <w:sz w:val="20"/>
          <w:szCs w:val="20"/>
          <w:lang w:val="de-CH"/>
        </w:rPr>
        <w:t xml:space="preserve"> Sicherheitsgefühl der Bevölkerung wesentlich beeinträchtigen kann, </w:t>
      </w:r>
      <w:r w:rsidR="006C668C" w:rsidRPr="00872142">
        <w:rPr>
          <w:rFonts w:ascii="Times New Roman" w:hAnsi="Times New Roman"/>
          <w:sz w:val="20"/>
          <w:szCs w:val="20"/>
          <w:lang w:val="de-CH"/>
        </w:rPr>
        <w:t>ist u</w:t>
      </w:r>
      <w:r w:rsidR="006C668C" w:rsidRPr="00872142">
        <w:rPr>
          <w:rFonts w:ascii="Times New Roman" w:hAnsi="Times New Roman"/>
          <w:sz w:val="20"/>
          <w:szCs w:val="20"/>
          <w:lang w:val="de-CH"/>
        </w:rPr>
        <w:t>n</w:t>
      </w:r>
      <w:r w:rsidR="006C668C" w:rsidRPr="00872142">
        <w:rPr>
          <w:rFonts w:ascii="Times New Roman" w:hAnsi="Times New Roman"/>
          <w:sz w:val="20"/>
          <w:szCs w:val="20"/>
          <w:lang w:val="de-CH"/>
        </w:rPr>
        <w:t>ter</w:t>
      </w:r>
      <w:r w:rsidR="00D75FE8" w:rsidRPr="00872142">
        <w:rPr>
          <w:rFonts w:ascii="Times New Roman" w:hAnsi="Times New Roman"/>
          <w:sz w:val="20"/>
          <w:szCs w:val="20"/>
          <w:lang w:val="de-CH"/>
        </w:rPr>
        <w:t xml:space="preserve">sagt. </w:t>
      </w:r>
    </w:p>
    <w:p w:rsidR="00045450" w:rsidRPr="00872142" w:rsidRDefault="00045450" w:rsidP="00E54F6D">
      <w:pPr>
        <w:autoSpaceDE w:val="0"/>
        <w:autoSpaceDN w:val="0"/>
        <w:adjustRightInd w:val="0"/>
        <w:spacing w:before="160" w:after="80"/>
        <w:ind w:left="964" w:hanging="964"/>
        <w:rPr>
          <w:rFonts w:ascii="Times New Roman" w:hAnsi="Times New Roman"/>
          <w:b/>
          <w:bCs/>
          <w:sz w:val="20"/>
          <w:szCs w:val="20"/>
          <w:lang w:val="de-CH"/>
        </w:rPr>
      </w:pPr>
    </w:p>
    <w:p w:rsidR="006C668C" w:rsidRPr="00872142" w:rsidRDefault="006C668C" w:rsidP="002E148A">
      <w:pPr>
        <w:autoSpaceDE w:val="0"/>
        <w:autoSpaceDN w:val="0"/>
        <w:adjustRightInd w:val="0"/>
        <w:spacing w:before="160" w:after="80"/>
        <w:ind w:left="964" w:hanging="964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b/>
          <w:bCs/>
          <w:sz w:val="20"/>
          <w:szCs w:val="20"/>
          <w:lang w:val="de-CH"/>
        </w:rPr>
        <w:t xml:space="preserve">Art. </w:t>
      </w:r>
      <w:r w:rsidR="008E5F61" w:rsidRPr="00872142">
        <w:rPr>
          <w:rFonts w:ascii="Times New Roman" w:hAnsi="Times New Roman"/>
          <w:b/>
          <w:bCs/>
          <w:sz w:val="20"/>
          <w:szCs w:val="20"/>
          <w:lang w:val="de-CH"/>
        </w:rPr>
        <w:t>14</w:t>
      </w:r>
      <w:r w:rsidR="002E148A" w:rsidRPr="00872142">
        <w:rPr>
          <w:rFonts w:ascii="Times New Roman" w:hAnsi="Times New Roman"/>
          <w:b/>
          <w:bCs/>
          <w:sz w:val="20"/>
          <w:szCs w:val="20"/>
          <w:lang w:val="de-CH"/>
        </w:rPr>
        <w:t xml:space="preserve"> </w:t>
      </w:r>
      <w:r w:rsidR="006256B4" w:rsidRPr="00872142">
        <w:rPr>
          <w:rFonts w:ascii="Times New Roman" w:hAnsi="Times New Roman"/>
          <w:b/>
          <w:bCs/>
          <w:sz w:val="20"/>
          <w:szCs w:val="20"/>
          <w:lang w:val="de-CH"/>
        </w:rPr>
        <w:tab/>
      </w:r>
      <w:r w:rsidR="00F37B3A" w:rsidRPr="00872142">
        <w:rPr>
          <w:rFonts w:ascii="Times New Roman" w:hAnsi="Times New Roman"/>
          <w:i/>
          <w:iCs/>
          <w:sz w:val="20"/>
          <w:szCs w:val="20"/>
          <w:lang w:val="de-CH"/>
        </w:rPr>
        <w:t>Bewaffnung und Ausrüstung</w:t>
      </w:r>
    </w:p>
    <w:p w:rsidR="006C668C" w:rsidRPr="00872142" w:rsidRDefault="006C668C" w:rsidP="00D57633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14"/>
          <w:szCs w:val="14"/>
          <w:lang w:val="de-CH"/>
        </w:rPr>
        <w:t xml:space="preserve">1 </w:t>
      </w:r>
      <w:r w:rsidR="004002BD" w:rsidRPr="00872142">
        <w:rPr>
          <w:rFonts w:ascii="Times New Roman" w:hAnsi="Times New Roman"/>
          <w:sz w:val="20"/>
          <w:szCs w:val="20"/>
          <w:lang w:val="de-CH"/>
        </w:rPr>
        <w:t>W</w:t>
      </w:r>
      <w:r w:rsidR="00202500" w:rsidRPr="00872142">
        <w:rPr>
          <w:rFonts w:ascii="Times New Roman" w:hAnsi="Times New Roman"/>
          <w:sz w:val="20"/>
          <w:szCs w:val="20"/>
          <w:lang w:val="de-CH"/>
        </w:rPr>
        <w:t xml:space="preserve">affen dürfen nur </w:t>
      </w:r>
      <w:r w:rsidR="000A29DA" w:rsidRPr="00872142">
        <w:rPr>
          <w:rFonts w:ascii="Times New Roman" w:hAnsi="Times New Roman"/>
          <w:sz w:val="20"/>
          <w:szCs w:val="20"/>
          <w:lang w:val="de-CH"/>
        </w:rPr>
        <w:t xml:space="preserve">für </w:t>
      </w:r>
      <w:r w:rsidR="00153C37" w:rsidRPr="00872142">
        <w:rPr>
          <w:rFonts w:ascii="Times New Roman" w:hAnsi="Times New Roman"/>
          <w:sz w:val="20"/>
          <w:szCs w:val="20"/>
          <w:lang w:val="de-CH"/>
        </w:rPr>
        <w:t>den Schutzdienst</w:t>
      </w:r>
      <w:r w:rsidR="000A29DA" w:rsidRPr="00872142">
        <w:rPr>
          <w:rFonts w:ascii="Times New Roman" w:hAnsi="Times New Roman"/>
          <w:sz w:val="20"/>
          <w:szCs w:val="20"/>
          <w:lang w:val="de-CH"/>
        </w:rPr>
        <w:t xml:space="preserve"> für </w:t>
      </w:r>
      <w:r w:rsidR="00D57633" w:rsidRPr="00872142">
        <w:rPr>
          <w:rFonts w:ascii="Times New Roman" w:hAnsi="Times New Roman"/>
          <w:sz w:val="20"/>
          <w:szCs w:val="20"/>
          <w:lang w:val="de-CH"/>
        </w:rPr>
        <w:t>Personen und Güter</w:t>
      </w:r>
      <w:r w:rsidR="000A29DA" w:rsidRPr="00872142">
        <w:rPr>
          <w:rFonts w:ascii="Times New Roman" w:hAnsi="Times New Roman"/>
          <w:sz w:val="20"/>
          <w:szCs w:val="20"/>
          <w:lang w:val="de-CH"/>
        </w:rPr>
        <w:t xml:space="preserve"> mit </w:t>
      </w:r>
      <w:r w:rsidR="00D64D04" w:rsidRPr="00872142">
        <w:rPr>
          <w:rFonts w:ascii="Times New Roman" w:hAnsi="Times New Roman"/>
          <w:sz w:val="20"/>
          <w:szCs w:val="20"/>
          <w:lang w:val="de-CH"/>
        </w:rPr>
        <w:t>erhöhter Gefährdung</w:t>
      </w:r>
      <w:r w:rsidR="005433B7" w:rsidRPr="00872142">
        <w:rPr>
          <w:rFonts w:ascii="Times New Roman" w:hAnsi="Times New Roman"/>
          <w:sz w:val="20"/>
          <w:szCs w:val="20"/>
          <w:lang w:val="de-CH"/>
        </w:rPr>
        <w:t xml:space="preserve"> </w:t>
      </w:r>
      <w:r w:rsidR="00D1478A" w:rsidRPr="00872142">
        <w:rPr>
          <w:rFonts w:ascii="Times New Roman" w:hAnsi="Times New Roman"/>
          <w:sz w:val="20"/>
          <w:szCs w:val="20"/>
          <w:lang w:val="de-CH"/>
        </w:rPr>
        <w:t xml:space="preserve">sowie </w:t>
      </w:r>
      <w:r w:rsidR="00153C37" w:rsidRPr="00872142">
        <w:rPr>
          <w:rFonts w:ascii="Times New Roman" w:hAnsi="Times New Roman"/>
          <w:sz w:val="20"/>
          <w:szCs w:val="20"/>
          <w:lang w:val="de-CH"/>
        </w:rPr>
        <w:t xml:space="preserve">für </w:t>
      </w:r>
      <w:r w:rsidR="00202500" w:rsidRPr="00872142">
        <w:rPr>
          <w:rFonts w:ascii="Times New Roman" w:hAnsi="Times New Roman"/>
          <w:sz w:val="20"/>
          <w:szCs w:val="20"/>
          <w:lang w:val="de-CH"/>
        </w:rPr>
        <w:t>Sicherhe</w:t>
      </w:r>
      <w:r w:rsidR="004002BD" w:rsidRPr="00872142">
        <w:rPr>
          <w:rFonts w:ascii="Times New Roman" w:hAnsi="Times New Roman"/>
          <w:sz w:val="20"/>
          <w:szCs w:val="20"/>
          <w:lang w:val="de-CH"/>
        </w:rPr>
        <w:t>it</w:t>
      </w:r>
      <w:r w:rsidR="004002BD" w:rsidRPr="00872142">
        <w:rPr>
          <w:rFonts w:ascii="Times New Roman" w:hAnsi="Times New Roman"/>
          <w:sz w:val="20"/>
          <w:szCs w:val="20"/>
          <w:lang w:val="de-CH"/>
        </w:rPr>
        <w:t>s</w:t>
      </w:r>
      <w:r w:rsidR="004002BD" w:rsidRPr="00872142">
        <w:rPr>
          <w:rFonts w:ascii="Times New Roman" w:hAnsi="Times New Roman"/>
          <w:sz w:val="20"/>
          <w:szCs w:val="20"/>
          <w:lang w:val="de-CH"/>
        </w:rPr>
        <w:t>transporte</w:t>
      </w:r>
      <w:r w:rsidR="00153C37" w:rsidRPr="00872142">
        <w:rPr>
          <w:rFonts w:ascii="Times New Roman" w:hAnsi="Times New Roman"/>
          <w:sz w:val="20"/>
          <w:szCs w:val="20"/>
          <w:lang w:val="de-CH"/>
        </w:rPr>
        <w:t xml:space="preserve"> von Personen, Gütern und Wertsachen </w:t>
      </w:r>
      <w:r w:rsidR="004002BD" w:rsidRPr="00872142">
        <w:rPr>
          <w:rFonts w:ascii="Times New Roman" w:hAnsi="Times New Roman"/>
          <w:sz w:val="20"/>
          <w:szCs w:val="20"/>
          <w:lang w:val="de-CH"/>
        </w:rPr>
        <w:t>getragen werden</w:t>
      </w:r>
      <w:r w:rsidR="00F37B3A" w:rsidRPr="00872142">
        <w:rPr>
          <w:rFonts w:ascii="Times New Roman" w:hAnsi="Times New Roman"/>
          <w:sz w:val="20"/>
          <w:szCs w:val="20"/>
          <w:lang w:val="de-CH"/>
        </w:rPr>
        <w:t xml:space="preserve">. </w:t>
      </w:r>
      <w:r w:rsidR="00560898" w:rsidRPr="00872142">
        <w:rPr>
          <w:rFonts w:ascii="Times New Roman" w:hAnsi="Times New Roman"/>
          <w:sz w:val="20"/>
          <w:szCs w:val="20"/>
          <w:lang w:val="de-CH"/>
        </w:rPr>
        <w:t xml:space="preserve">Zudem sind die </w:t>
      </w:r>
      <w:r w:rsidR="00F37B3A" w:rsidRPr="00872142">
        <w:rPr>
          <w:rFonts w:ascii="Times New Roman" w:hAnsi="Times New Roman"/>
          <w:sz w:val="20"/>
          <w:szCs w:val="20"/>
          <w:lang w:val="de-CH"/>
        </w:rPr>
        <w:t xml:space="preserve">Bestimmungen des </w:t>
      </w:r>
      <w:r w:rsidR="004002BD" w:rsidRPr="00872142">
        <w:rPr>
          <w:rFonts w:ascii="Times New Roman" w:hAnsi="Times New Roman"/>
          <w:sz w:val="20"/>
          <w:szCs w:val="20"/>
          <w:lang w:val="de-CH"/>
        </w:rPr>
        <w:t>Waffe</w:t>
      </w:r>
      <w:r w:rsidR="004002BD" w:rsidRPr="00872142">
        <w:rPr>
          <w:rFonts w:ascii="Times New Roman" w:hAnsi="Times New Roman"/>
          <w:sz w:val="20"/>
          <w:szCs w:val="20"/>
          <w:lang w:val="de-CH"/>
        </w:rPr>
        <w:t>n</w:t>
      </w:r>
      <w:r w:rsidR="004002BD" w:rsidRPr="00872142">
        <w:rPr>
          <w:rFonts w:ascii="Times New Roman" w:hAnsi="Times New Roman"/>
          <w:sz w:val="20"/>
          <w:szCs w:val="20"/>
          <w:lang w:val="de-CH"/>
        </w:rPr>
        <w:t>recht</w:t>
      </w:r>
      <w:r w:rsidR="00F37B3A" w:rsidRPr="00872142">
        <w:rPr>
          <w:rFonts w:ascii="Times New Roman" w:hAnsi="Times New Roman"/>
          <w:sz w:val="20"/>
          <w:szCs w:val="20"/>
          <w:lang w:val="de-CH"/>
        </w:rPr>
        <w:t>s</w:t>
      </w:r>
      <w:r w:rsidR="004002BD" w:rsidRPr="00872142">
        <w:rPr>
          <w:rFonts w:ascii="Times New Roman" w:hAnsi="Times New Roman"/>
          <w:sz w:val="20"/>
          <w:szCs w:val="20"/>
          <w:lang w:val="de-CH"/>
        </w:rPr>
        <w:t xml:space="preserve"> des Bundes und der Kantone </w:t>
      </w:r>
      <w:r w:rsidR="00560898" w:rsidRPr="00872142">
        <w:rPr>
          <w:rFonts w:ascii="Times New Roman" w:hAnsi="Times New Roman"/>
          <w:sz w:val="20"/>
          <w:szCs w:val="20"/>
          <w:lang w:val="de-CH"/>
        </w:rPr>
        <w:t>zu beachten</w:t>
      </w:r>
      <w:r w:rsidR="004002BD" w:rsidRPr="00872142">
        <w:rPr>
          <w:rFonts w:ascii="Times New Roman" w:hAnsi="Times New Roman"/>
          <w:sz w:val="20"/>
          <w:szCs w:val="20"/>
          <w:lang w:val="de-CH"/>
        </w:rPr>
        <w:t xml:space="preserve">. </w:t>
      </w:r>
    </w:p>
    <w:p w:rsidR="00F37B3A" w:rsidRPr="00872142" w:rsidRDefault="00D64D04" w:rsidP="00322B7B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14"/>
          <w:szCs w:val="14"/>
          <w:lang w:val="de-CH"/>
        </w:rPr>
        <w:t>2</w:t>
      </w:r>
      <w:r w:rsidR="00F37B3A" w:rsidRPr="00872142">
        <w:rPr>
          <w:rFonts w:ascii="Times New Roman" w:hAnsi="Times New Roman"/>
          <w:sz w:val="14"/>
          <w:szCs w:val="14"/>
          <w:lang w:val="de-CH"/>
        </w:rPr>
        <w:t xml:space="preserve"> </w:t>
      </w:r>
      <w:r w:rsidR="00775946" w:rsidRPr="00872142">
        <w:rPr>
          <w:rFonts w:ascii="Times New Roman" w:hAnsi="Times New Roman"/>
          <w:sz w:val="20"/>
          <w:szCs w:val="20"/>
          <w:lang w:val="de-CH"/>
        </w:rPr>
        <w:t xml:space="preserve">Für die </w:t>
      </w:r>
      <w:r w:rsidR="006F37D3" w:rsidRPr="00872142">
        <w:rPr>
          <w:rFonts w:ascii="Times New Roman" w:hAnsi="Times New Roman"/>
          <w:sz w:val="20"/>
          <w:szCs w:val="20"/>
          <w:lang w:val="de-CH"/>
        </w:rPr>
        <w:t xml:space="preserve">Bewaffnung und </w:t>
      </w:r>
      <w:r w:rsidR="00775946" w:rsidRPr="00872142">
        <w:rPr>
          <w:rFonts w:ascii="Times New Roman" w:hAnsi="Times New Roman"/>
          <w:sz w:val="20"/>
          <w:szCs w:val="20"/>
          <w:lang w:val="de-CH"/>
        </w:rPr>
        <w:t xml:space="preserve">Ausrüstung der Sicherheitsunternehmen und </w:t>
      </w:r>
      <w:r w:rsidR="00322B7B" w:rsidRPr="00872142">
        <w:rPr>
          <w:rFonts w:ascii="Times New Roman" w:hAnsi="Times New Roman"/>
          <w:sz w:val="20"/>
          <w:szCs w:val="20"/>
          <w:lang w:val="de-CH"/>
        </w:rPr>
        <w:t>des Sicherheitspersonals</w:t>
      </w:r>
      <w:r w:rsidR="00775946" w:rsidRPr="00872142">
        <w:rPr>
          <w:rFonts w:ascii="Times New Roman" w:hAnsi="Times New Roman"/>
          <w:sz w:val="20"/>
          <w:szCs w:val="20"/>
          <w:lang w:val="de-CH"/>
        </w:rPr>
        <w:t xml:space="preserve"> sind die </w:t>
      </w:r>
      <w:r w:rsidR="006F37D3" w:rsidRPr="00872142">
        <w:rPr>
          <w:rFonts w:ascii="Times New Roman" w:hAnsi="Times New Roman"/>
          <w:sz w:val="20"/>
          <w:szCs w:val="20"/>
          <w:lang w:val="de-CH"/>
        </w:rPr>
        <w:t>Ausfü</w:t>
      </w:r>
      <w:r w:rsidR="006F37D3" w:rsidRPr="00872142">
        <w:rPr>
          <w:rFonts w:ascii="Times New Roman" w:hAnsi="Times New Roman"/>
          <w:sz w:val="20"/>
          <w:szCs w:val="20"/>
          <w:lang w:val="de-CH"/>
        </w:rPr>
        <w:t>h</w:t>
      </w:r>
      <w:r w:rsidR="006F37D3" w:rsidRPr="00872142">
        <w:rPr>
          <w:rFonts w:ascii="Times New Roman" w:hAnsi="Times New Roman"/>
          <w:sz w:val="20"/>
          <w:szCs w:val="20"/>
          <w:lang w:val="de-CH"/>
        </w:rPr>
        <w:t xml:space="preserve">rungsvorschriften und Empfehlungen </w:t>
      </w:r>
      <w:r w:rsidR="00761317" w:rsidRPr="00872142">
        <w:rPr>
          <w:rFonts w:ascii="Times New Roman" w:hAnsi="Times New Roman"/>
          <w:sz w:val="20"/>
          <w:szCs w:val="20"/>
          <w:lang w:val="de-CH"/>
        </w:rPr>
        <w:t xml:space="preserve">gemäss Art. </w:t>
      </w:r>
      <w:r w:rsidR="008E5F61" w:rsidRPr="00872142">
        <w:rPr>
          <w:rFonts w:ascii="Times New Roman" w:hAnsi="Times New Roman"/>
          <w:sz w:val="20"/>
          <w:szCs w:val="20"/>
          <w:lang w:val="de-CH"/>
        </w:rPr>
        <w:t>17</w:t>
      </w:r>
      <w:r w:rsidR="00343733" w:rsidRPr="00872142">
        <w:rPr>
          <w:rFonts w:ascii="Times New Roman" w:hAnsi="Times New Roman"/>
          <w:sz w:val="20"/>
          <w:szCs w:val="20"/>
          <w:lang w:val="de-CH"/>
        </w:rPr>
        <w:t xml:space="preserve"> </w:t>
      </w:r>
      <w:r w:rsidR="00D57633" w:rsidRPr="00872142">
        <w:rPr>
          <w:rFonts w:ascii="Times New Roman" w:hAnsi="Times New Roman"/>
          <w:sz w:val="20"/>
          <w:szCs w:val="20"/>
          <w:lang w:val="de-CH"/>
        </w:rPr>
        <w:t xml:space="preserve">Abs. 2 Bst. </w:t>
      </w:r>
      <w:r w:rsidR="0018301F" w:rsidRPr="00872142">
        <w:rPr>
          <w:rFonts w:ascii="Times New Roman" w:hAnsi="Times New Roman"/>
          <w:sz w:val="20"/>
          <w:szCs w:val="20"/>
          <w:lang w:val="de-CH"/>
        </w:rPr>
        <w:t>f</w:t>
      </w:r>
      <w:r w:rsidR="0024532F" w:rsidRPr="00872142">
        <w:rPr>
          <w:rFonts w:ascii="Times New Roman" w:hAnsi="Times New Roman"/>
          <w:sz w:val="20"/>
          <w:szCs w:val="20"/>
          <w:lang w:val="de-CH"/>
        </w:rPr>
        <w:t xml:space="preserve"> </w:t>
      </w:r>
      <w:r w:rsidR="00775946" w:rsidRPr="00872142">
        <w:rPr>
          <w:rFonts w:ascii="Times New Roman" w:hAnsi="Times New Roman"/>
          <w:sz w:val="20"/>
          <w:szCs w:val="20"/>
          <w:lang w:val="de-CH"/>
        </w:rPr>
        <w:t>zu beachten.</w:t>
      </w:r>
    </w:p>
    <w:p w:rsidR="00C5102D" w:rsidRPr="00872142" w:rsidRDefault="00C5102D" w:rsidP="00E54F6D">
      <w:pPr>
        <w:autoSpaceDE w:val="0"/>
        <w:autoSpaceDN w:val="0"/>
        <w:adjustRightInd w:val="0"/>
        <w:spacing w:before="240" w:after="60"/>
        <w:rPr>
          <w:rFonts w:ascii="Times New Roman" w:hAnsi="Times New Roman"/>
          <w:b/>
          <w:bCs/>
          <w:sz w:val="24"/>
          <w:szCs w:val="24"/>
          <w:lang w:val="de-CH"/>
        </w:rPr>
      </w:pPr>
    </w:p>
    <w:p w:rsidR="00C5102D" w:rsidRPr="00872142" w:rsidRDefault="00317F8A" w:rsidP="00317F8A">
      <w:pPr>
        <w:autoSpaceDE w:val="0"/>
        <w:autoSpaceDN w:val="0"/>
        <w:adjustRightInd w:val="0"/>
        <w:spacing w:before="240" w:after="60"/>
        <w:ind w:left="990" w:hanging="990"/>
        <w:rPr>
          <w:rFonts w:ascii="Times New Roman" w:hAnsi="Times New Roman"/>
          <w:b/>
          <w:bCs/>
          <w:sz w:val="24"/>
          <w:szCs w:val="24"/>
          <w:lang w:val="de-CH"/>
        </w:rPr>
      </w:pPr>
      <w:r w:rsidRPr="00872142">
        <w:rPr>
          <w:rFonts w:ascii="Times New Roman" w:hAnsi="Times New Roman"/>
          <w:b/>
          <w:bCs/>
          <w:sz w:val="24"/>
          <w:szCs w:val="24"/>
          <w:lang w:val="de-CH"/>
        </w:rPr>
        <w:t>IV.</w:t>
      </w:r>
      <w:r w:rsidRPr="00872142">
        <w:rPr>
          <w:rFonts w:ascii="Times New Roman" w:hAnsi="Times New Roman"/>
          <w:b/>
          <w:bCs/>
          <w:sz w:val="24"/>
          <w:szCs w:val="24"/>
          <w:lang w:val="de-CH"/>
        </w:rPr>
        <w:tab/>
      </w:r>
      <w:r w:rsidR="00C5102D" w:rsidRPr="00872142">
        <w:rPr>
          <w:rFonts w:ascii="Times New Roman" w:hAnsi="Times New Roman"/>
          <w:b/>
          <w:bCs/>
          <w:sz w:val="24"/>
          <w:szCs w:val="24"/>
          <w:lang w:val="de-CH"/>
        </w:rPr>
        <w:t>Organisation</w:t>
      </w:r>
    </w:p>
    <w:p w:rsidR="00C5102D" w:rsidRPr="00872142" w:rsidRDefault="00C5102D" w:rsidP="002E148A">
      <w:pPr>
        <w:autoSpaceDE w:val="0"/>
        <w:autoSpaceDN w:val="0"/>
        <w:adjustRightInd w:val="0"/>
        <w:spacing w:before="160" w:after="80"/>
        <w:ind w:left="964" w:hanging="964"/>
        <w:rPr>
          <w:rFonts w:ascii="Times New Roman" w:hAnsi="Times New Roman"/>
          <w:i/>
          <w:iCs/>
          <w:sz w:val="20"/>
          <w:szCs w:val="20"/>
          <w:lang w:val="de-CH"/>
        </w:rPr>
      </w:pPr>
      <w:r w:rsidRPr="00872142">
        <w:rPr>
          <w:rFonts w:ascii="Times New Roman" w:hAnsi="Times New Roman"/>
          <w:b/>
          <w:bCs/>
          <w:sz w:val="20"/>
          <w:szCs w:val="20"/>
          <w:lang w:val="de-CH"/>
        </w:rPr>
        <w:t xml:space="preserve">Art. </w:t>
      </w:r>
      <w:r w:rsidR="008E5F61" w:rsidRPr="00872142">
        <w:rPr>
          <w:rFonts w:ascii="Times New Roman" w:hAnsi="Times New Roman"/>
          <w:b/>
          <w:bCs/>
          <w:sz w:val="20"/>
          <w:szCs w:val="20"/>
          <w:lang w:val="de-CH"/>
        </w:rPr>
        <w:t>15</w:t>
      </w:r>
      <w:r w:rsidRPr="00872142">
        <w:rPr>
          <w:rFonts w:ascii="Times New Roman" w:hAnsi="Times New Roman"/>
          <w:b/>
          <w:bCs/>
          <w:sz w:val="20"/>
          <w:szCs w:val="20"/>
          <w:lang w:val="de-CH"/>
        </w:rPr>
        <w:tab/>
      </w:r>
      <w:r w:rsidR="006F37D3" w:rsidRPr="00872142">
        <w:rPr>
          <w:rFonts w:ascii="Times New Roman" w:hAnsi="Times New Roman"/>
          <w:i/>
          <w:iCs/>
          <w:sz w:val="20"/>
          <w:szCs w:val="20"/>
          <w:lang w:val="de-CH"/>
        </w:rPr>
        <w:t xml:space="preserve">Aufgaben der KKJPD </w:t>
      </w:r>
    </w:p>
    <w:p w:rsidR="009456A7" w:rsidRPr="00872142" w:rsidRDefault="00C5102D" w:rsidP="005C04B0">
      <w:pPr>
        <w:tabs>
          <w:tab w:val="left" w:pos="6675"/>
        </w:tabs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20"/>
          <w:szCs w:val="20"/>
          <w:lang w:val="de-CH"/>
        </w:rPr>
        <w:t>Die Konferenz der Kantonalen Justiz- und Polizeidirektorinnen und -direktoren (KKJPD)</w:t>
      </w:r>
    </w:p>
    <w:p w:rsidR="00C5102D" w:rsidRPr="00872142" w:rsidRDefault="009456A7" w:rsidP="004C3722">
      <w:pPr>
        <w:pStyle w:val="lit"/>
      </w:pPr>
      <w:r w:rsidRPr="00872142">
        <w:t xml:space="preserve">a) </w:t>
      </w:r>
      <w:r w:rsidRPr="00872142">
        <w:tab/>
      </w:r>
      <w:r w:rsidR="00C5102D" w:rsidRPr="00872142">
        <w:t>bezeichnet die Mitglieder der</w:t>
      </w:r>
      <w:r w:rsidRPr="00872142">
        <w:t xml:space="preserve"> Konkordatskommission;</w:t>
      </w:r>
    </w:p>
    <w:p w:rsidR="009B1FAC" w:rsidRPr="00872142" w:rsidRDefault="009B1FAC" w:rsidP="004C3722">
      <w:pPr>
        <w:pStyle w:val="lit"/>
      </w:pPr>
      <w:r w:rsidRPr="00872142">
        <w:t>b)</w:t>
      </w:r>
      <w:r w:rsidRPr="00872142">
        <w:tab/>
        <w:t>bezeichnet das Sekretariat der Konkordatskommission;</w:t>
      </w:r>
    </w:p>
    <w:p w:rsidR="009456A7" w:rsidRPr="00872142" w:rsidRDefault="009B1FAC" w:rsidP="004C3722">
      <w:pPr>
        <w:pStyle w:val="lit"/>
      </w:pPr>
      <w:r w:rsidRPr="00872142">
        <w:t>c</w:t>
      </w:r>
      <w:r w:rsidR="009456A7" w:rsidRPr="00872142">
        <w:t>)</w:t>
      </w:r>
      <w:r w:rsidR="009456A7" w:rsidRPr="00872142">
        <w:tab/>
        <w:t>beschliesst das Ausführungsrecht zu diesem Konkordat.</w:t>
      </w:r>
    </w:p>
    <w:p w:rsidR="00C5102D" w:rsidRPr="00872142" w:rsidRDefault="00C5102D" w:rsidP="00C5102D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</w:p>
    <w:p w:rsidR="00C5102D" w:rsidRPr="00872142" w:rsidRDefault="00C5102D" w:rsidP="002E148A">
      <w:pPr>
        <w:autoSpaceDE w:val="0"/>
        <w:autoSpaceDN w:val="0"/>
        <w:adjustRightInd w:val="0"/>
        <w:spacing w:before="160" w:after="80"/>
        <w:ind w:left="964" w:hanging="964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b/>
          <w:bCs/>
          <w:sz w:val="20"/>
          <w:szCs w:val="20"/>
          <w:lang w:val="de-CH"/>
        </w:rPr>
        <w:t xml:space="preserve">Art. </w:t>
      </w:r>
      <w:r w:rsidR="008E5F61" w:rsidRPr="00872142">
        <w:rPr>
          <w:rFonts w:ascii="Times New Roman" w:hAnsi="Times New Roman"/>
          <w:b/>
          <w:bCs/>
          <w:sz w:val="20"/>
          <w:szCs w:val="20"/>
          <w:lang w:val="de-CH"/>
        </w:rPr>
        <w:t>16</w:t>
      </w:r>
      <w:r w:rsidR="002E148A" w:rsidRPr="00872142">
        <w:rPr>
          <w:rFonts w:ascii="Times New Roman" w:hAnsi="Times New Roman"/>
          <w:b/>
          <w:bCs/>
          <w:sz w:val="20"/>
          <w:szCs w:val="20"/>
          <w:lang w:val="de-CH"/>
        </w:rPr>
        <w:t xml:space="preserve"> </w:t>
      </w:r>
      <w:r w:rsidRPr="00872142">
        <w:rPr>
          <w:rFonts w:ascii="Times New Roman" w:hAnsi="Times New Roman"/>
          <w:b/>
          <w:bCs/>
          <w:sz w:val="20"/>
          <w:szCs w:val="20"/>
          <w:lang w:val="de-CH"/>
        </w:rPr>
        <w:tab/>
      </w:r>
      <w:r w:rsidRPr="00872142">
        <w:rPr>
          <w:rFonts w:ascii="Times New Roman" w:hAnsi="Times New Roman"/>
          <w:i/>
          <w:iCs/>
          <w:sz w:val="20"/>
          <w:szCs w:val="20"/>
          <w:lang w:val="de-CH"/>
        </w:rPr>
        <w:t>Konkordatskommission</w:t>
      </w:r>
      <w:r w:rsidRPr="00872142">
        <w:rPr>
          <w:rFonts w:ascii="Times New Roman" w:hAnsi="Times New Roman"/>
          <w:i/>
          <w:iCs/>
          <w:sz w:val="20"/>
          <w:szCs w:val="20"/>
          <w:lang w:val="de-CH"/>
        </w:rPr>
        <w:br/>
        <w:t>a. Zusammensetzung</w:t>
      </w:r>
      <w:r w:rsidRPr="00872142">
        <w:rPr>
          <w:rFonts w:ascii="Times New Roman" w:hAnsi="Times New Roman"/>
          <w:sz w:val="20"/>
          <w:szCs w:val="20"/>
          <w:lang w:val="de-CH"/>
        </w:rPr>
        <w:t xml:space="preserve"> </w:t>
      </w:r>
    </w:p>
    <w:p w:rsidR="004D28D7" w:rsidRPr="00872142" w:rsidRDefault="00C5102D" w:rsidP="005C04B0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14"/>
          <w:szCs w:val="14"/>
          <w:lang w:val="de-CH"/>
        </w:rPr>
        <w:t xml:space="preserve">1 </w:t>
      </w:r>
      <w:r w:rsidRPr="00872142">
        <w:rPr>
          <w:rFonts w:ascii="Times New Roman" w:hAnsi="Times New Roman"/>
          <w:sz w:val="20"/>
          <w:szCs w:val="20"/>
          <w:lang w:val="de-CH"/>
        </w:rPr>
        <w:t xml:space="preserve">Die Konkordatskommission besteht aus </w:t>
      </w:r>
    </w:p>
    <w:p w:rsidR="004D28D7" w:rsidRPr="00872142" w:rsidRDefault="004D28D7" w:rsidP="00DC14F3">
      <w:pPr>
        <w:pStyle w:val="lit"/>
      </w:pPr>
      <w:r w:rsidRPr="00872142">
        <w:t>a)</w:t>
      </w:r>
      <w:r w:rsidRPr="00872142">
        <w:tab/>
      </w:r>
      <w:r w:rsidR="00C179D5" w:rsidRPr="00872142">
        <w:t>einer Vertreterin oder einem Vertreter</w:t>
      </w:r>
      <w:r w:rsidR="00C5102D" w:rsidRPr="00872142">
        <w:t xml:space="preserve"> pro Polizeikonkordat</w:t>
      </w:r>
      <w:r w:rsidRPr="00872142">
        <w:t xml:space="preserve">, sofern wenigstens ein Mitglied </w:t>
      </w:r>
      <w:r w:rsidR="00DC14F3" w:rsidRPr="00872142">
        <w:t>des betreffenden</w:t>
      </w:r>
      <w:r w:rsidRPr="00872142">
        <w:t xml:space="preserve"> Pol</w:t>
      </w:r>
      <w:r w:rsidRPr="00872142">
        <w:t>i</w:t>
      </w:r>
      <w:r w:rsidRPr="00872142">
        <w:t>zeikon</w:t>
      </w:r>
      <w:r w:rsidR="00F73FB9" w:rsidRPr="00872142">
        <w:t>kordat</w:t>
      </w:r>
      <w:r w:rsidR="00DC14F3" w:rsidRPr="00872142">
        <w:t>s</w:t>
      </w:r>
      <w:r w:rsidRPr="00872142">
        <w:t xml:space="preserve"> auch diesem Konkordat beigetreten ist,</w:t>
      </w:r>
    </w:p>
    <w:p w:rsidR="005C04B0" w:rsidRPr="00872142" w:rsidRDefault="004D28D7" w:rsidP="00F73FB9">
      <w:pPr>
        <w:pStyle w:val="lit"/>
      </w:pPr>
      <w:r w:rsidRPr="00872142">
        <w:t>b)</w:t>
      </w:r>
      <w:r w:rsidRPr="00872142">
        <w:tab/>
      </w:r>
      <w:r w:rsidR="00C179D5" w:rsidRPr="00872142">
        <w:t>je einer Vertreterin oder einem Ve</w:t>
      </w:r>
      <w:r w:rsidR="00C179D5" w:rsidRPr="00872142">
        <w:t>r</w:t>
      </w:r>
      <w:r w:rsidR="00C179D5" w:rsidRPr="00872142">
        <w:t>treter</w:t>
      </w:r>
      <w:r w:rsidR="00C5102D" w:rsidRPr="00872142">
        <w:t xml:space="preserve"> der Kantone Zürich und Tessin</w:t>
      </w:r>
      <w:r w:rsidRPr="00872142">
        <w:t xml:space="preserve">, sofern der Kanton Zürich bzw. der Kanton Tessin diesem Konkordat beigetreten </w:t>
      </w:r>
      <w:r w:rsidR="00F73FB9" w:rsidRPr="00872142">
        <w:t>ist</w:t>
      </w:r>
      <w:r w:rsidR="00C5102D" w:rsidRPr="00872142">
        <w:t xml:space="preserve">. </w:t>
      </w:r>
    </w:p>
    <w:p w:rsidR="009B1FAC" w:rsidRPr="00872142" w:rsidRDefault="009B1FAC" w:rsidP="00FE77C5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14"/>
          <w:szCs w:val="14"/>
          <w:lang w:val="de-CH"/>
        </w:rPr>
        <w:t xml:space="preserve">2 </w:t>
      </w:r>
      <w:r w:rsidRPr="00872142">
        <w:rPr>
          <w:rFonts w:ascii="Times New Roman" w:hAnsi="Times New Roman"/>
          <w:sz w:val="20"/>
          <w:szCs w:val="20"/>
          <w:lang w:val="de-CH"/>
        </w:rPr>
        <w:t>Mindestens die Hälfte der Mitglieder sind Regierungsvertreter. Ein Regierungsvertreter führt den Vorsitz. Bei Stimmengleichheit hat dieser den Stichentscheid.</w:t>
      </w:r>
    </w:p>
    <w:p w:rsidR="00C179D5" w:rsidRPr="00872142" w:rsidRDefault="009B1FAC" w:rsidP="00FE77C5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14"/>
          <w:szCs w:val="14"/>
          <w:lang w:val="de-CH"/>
        </w:rPr>
        <w:t>3</w:t>
      </w:r>
      <w:r w:rsidR="005C04B0" w:rsidRPr="00872142">
        <w:rPr>
          <w:rFonts w:ascii="Times New Roman" w:hAnsi="Times New Roman"/>
          <w:sz w:val="14"/>
          <w:szCs w:val="14"/>
          <w:lang w:val="de-CH"/>
        </w:rPr>
        <w:t xml:space="preserve"> </w:t>
      </w:r>
      <w:r w:rsidR="00C179D5" w:rsidRPr="00872142">
        <w:rPr>
          <w:rFonts w:ascii="Times New Roman" w:hAnsi="Times New Roman"/>
          <w:sz w:val="20"/>
          <w:szCs w:val="20"/>
          <w:lang w:val="de-CH"/>
        </w:rPr>
        <w:t xml:space="preserve">Bei Bedarf zieht die Kommission </w:t>
      </w:r>
      <w:r w:rsidR="005C04B0" w:rsidRPr="00872142">
        <w:rPr>
          <w:rFonts w:ascii="Times New Roman" w:hAnsi="Times New Roman"/>
          <w:sz w:val="20"/>
          <w:szCs w:val="20"/>
          <w:lang w:val="de-CH"/>
        </w:rPr>
        <w:t>Vertreterinnen und Vertreter</w:t>
      </w:r>
      <w:r w:rsidR="00C179D5" w:rsidRPr="00872142">
        <w:rPr>
          <w:rFonts w:ascii="Times New Roman" w:hAnsi="Times New Roman"/>
          <w:sz w:val="20"/>
          <w:szCs w:val="20"/>
          <w:lang w:val="de-CH"/>
        </w:rPr>
        <w:t xml:space="preserve"> der </w:t>
      </w:r>
      <w:r w:rsidR="00C5102D" w:rsidRPr="00872142">
        <w:rPr>
          <w:rFonts w:ascii="Times New Roman" w:hAnsi="Times New Roman"/>
          <w:sz w:val="20"/>
          <w:szCs w:val="20"/>
          <w:lang w:val="de-CH"/>
        </w:rPr>
        <w:t>Branche der Sicherheitsu</w:t>
      </w:r>
      <w:r w:rsidR="00C5102D" w:rsidRPr="00872142">
        <w:rPr>
          <w:rFonts w:ascii="Times New Roman" w:hAnsi="Times New Roman"/>
          <w:sz w:val="20"/>
          <w:szCs w:val="20"/>
          <w:lang w:val="de-CH"/>
        </w:rPr>
        <w:t>n</w:t>
      </w:r>
      <w:r w:rsidR="00C5102D" w:rsidRPr="00872142">
        <w:rPr>
          <w:rFonts w:ascii="Times New Roman" w:hAnsi="Times New Roman"/>
          <w:sz w:val="20"/>
          <w:szCs w:val="20"/>
          <w:lang w:val="de-CH"/>
        </w:rPr>
        <w:t xml:space="preserve">ternehmen </w:t>
      </w:r>
      <w:r w:rsidR="00754CE9" w:rsidRPr="00872142">
        <w:rPr>
          <w:rFonts w:ascii="Times New Roman" w:hAnsi="Times New Roman"/>
          <w:sz w:val="20"/>
          <w:szCs w:val="20"/>
          <w:lang w:val="de-CH"/>
        </w:rPr>
        <w:t>bei.</w:t>
      </w:r>
      <w:r w:rsidR="005C04B0" w:rsidRPr="00872142">
        <w:rPr>
          <w:rFonts w:ascii="Times New Roman" w:hAnsi="Times New Roman"/>
          <w:sz w:val="20"/>
          <w:szCs w:val="20"/>
          <w:lang w:val="de-CH"/>
        </w:rPr>
        <w:t xml:space="preserve"> Diese haben beratende Stimme.</w:t>
      </w:r>
    </w:p>
    <w:p w:rsidR="00FE77C5" w:rsidRPr="00872142" w:rsidRDefault="00FE77C5" w:rsidP="00FE77C5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</w:p>
    <w:p w:rsidR="00C5102D" w:rsidRPr="00872142" w:rsidRDefault="00C5102D" w:rsidP="002E148A">
      <w:pPr>
        <w:autoSpaceDE w:val="0"/>
        <w:autoSpaceDN w:val="0"/>
        <w:adjustRightInd w:val="0"/>
        <w:spacing w:before="160" w:after="80"/>
        <w:ind w:left="964" w:hanging="964"/>
        <w:rPr>
          <w:rFonts w:ascii="Times New Roman" w:hAnsi="Times New Roman"/>
          <w:i/>
          <w:iCs/>
          <w:sz w:val="20"/>
          <w:szCs w:val="20"/>
          <w:lang w:val="de-CH"/>
        </w:rPr>
      </w:pPr>
      <w:r w:rsidRPr="00872142">
        <w:rPr>
          <w:rFonts w:ascii="Times New Roman" w:hAnsi="Times New Roman"/>
          <w:b/>
          <w:bCs/>
          <w:sz w:val="20"/>
          <w:szCs w:val="20"/>
          <w:lang w:val="de-CH"/>
        </w:rPr>
        <w:t xml:space="preserve">Art. </w:t>
      </w:r>
      <w:r w:rsidR="008E5F61" w:rsidRPr="00872142">
        <w:rPr>
          <w:rFonts w:ascii="Times New Roman" w:hAnsi="Times New Roman"/>
          <w:b/>
          <w:bCs/>
          <w:sz w:val="20"/>
          <w:szCs w:val="20"/>
          <w:lang w:val="de-CH"/>
        </w:rPr>
        <w:t>17</w:t>
      </w:r>
      <w:r w:rsidR="002E148A" w:rsidRPr="00872142">
        <w:rPr>
          <w:rFonts w:ascii="Times New Roman" w:hAnsi="Times New Roman"/>
          <w:b/>
          <w:bCs/>
          <w:sz w:val="20"/>
          <w:szCs w:val="20"/>
          <w:lang w:val="de-CH"/>
        </w:rPr>
        <w:t xml:space="preserve"> </w:t>
      </w:r>
      <w:r w:rsidRPr="00872142">
        <w:rPr>
          <w:rFonts w:ascii="Times New Roman" w:hAnsi="Times New Roman"/>
          <w:b/>
          <w:bCs/>
          <w:sz w:val="20"/>
          <w:szCs w:val="20"/>
          <w:lang w:val="de-CH"/>
        </w:rPr>
        <w:tab/>
      </w:r>
      <w:r w:rsidRPr="00872142">
        <w:rPr>
          <w:rFonts w:ascii="Times New Roman" w:hAnsi="Times New Roman"/>
          <w:i/>
          <w:iCs/>
          <w:sz w:val="20"/>
          <w:szCs w:val="20"/>
          <w:lang w:val="de-CH"/>
        </w:rPr>
        <w:t xml:space="preserve">b. Aufgaben </w:t>
      </w:r>
    </w:p>
    <w:p w:rsidR="00343733" w:rsidRPr="00872142" w:rsidRDefault="00343733" w:rsidP="00D57633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14"/>
          <w:szCs w:val="14"/>
          <w:lang w:val="de-CH"/>
        </w:rPr>
        <w:t xml:space="preserve">1 </w:t>
      </w:r>
      <w:r w:rsidR="00D57633" w:rsidRPr="00872142">
        <w:rPr>
          <w:rFonts w:ascii="Times New Roman" w:hAnsi="Times New Roman"/>
          <w:sz w:val="20"/>
          <w:szCs w:val="20"/>
          <w:lang w:val="de-CH"/>
        </w:rPr>
        <w:t xml:space="preserve">Die Konkordatskommission </w:t>
      </w:r>
      <w:r w:rsidRPr="00872142">
        <w:rPr>
          <w:rFonts w:ascii="Times New Roman" w:hAnsi="Times New Roman"/>
          <w:sz w:val="20"/>
          <w:szCs w:val="20"/>
          <w:lang w:val="de-CH"/>
        </w:rPr>
        <w:t>beantragt der KKJPD den Erlass von Ausführungsrecht insbesondere über</w:t>
      </w:r>
    </w:p>
    <w:p w:rsidR="00343733" w:rsidRPr="00872142" w:rsidRDefault="00343733" w:rsidP="001460A3">
      <w:pPr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20"/>
          <w:szCs w:val="20"/>
          <w:lang w:val="de-CH"/>
        </w:rPr>
        <w:t>den Begriff der Sicherheitsdienstleistungen (Art. 3 Abs. 1 Bst. a</w:t>
      </w:r>
      <w:r w:rsidR="00723D23" w:rsidRPr="00872142">
        <w:rPr>
          <w:rFonts w:ascii="Times New Roman" w:hAnsi="Times New Roman"/>
          <w:sz w:val="20"/>
          <w:szCs w:val="20"/>
          <w:lang w:val="de-CH"/>
        </w:rPr>
        <w:t xml:space="preserve"> und Abs. 2</w:t>
      </w:r>
      <w:r w:rsidRPr="00872142">
        <w:rPr>
          <w:rFonts w:ascii="Times New Roman" w:hAnsi="Times New Roman"/>
          <w:sz w:val="20"/>
          <w:szCs w:val="20"/>
          <w:lang w:val="de-CH"/>
        </w:rPr>
        <w:t>);</w:t>
      </w:r>
    </w:p>
    <w:p w:rsidR="001460A3" w:rsidRPr="00872142" w:rsidRDefault="001460A3" w:rsidP="001460A3">
      <w:pPr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20"/>
          <w:szCs w:val="20"/>
          <w:lang w:val="de-CH"/>
        </w:rPr>
        <w:t>Ausnahmen von der Bewilligungspflicht gemäss Art. 4 Abs. 3;</w:t>
      </w:r>
    </w:p>
    <w:p w:rsidR="00343733" w:rsidRPr="00872142" w:rsidRDefault="001460A3" w:rsidP="00343733">
      <w:pPr>
        <w:autoSpaceDE w:val="0"/>
        <w:autoSpaceDN w:val="0"/>
        <w:adjustRightInd w:val="0"/>
        <w:spacing w:after="80"/>
        <w:ind w:left="540" w:hanging="36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20"/>
          <w:szCs w:val="20"/>
          <w:lang w:val="de-CH"/>
        </w:rPr>
        <w:t>c</w:t>
      </w:r>
      <w:r w:rsidR="00343733" w:rsidRPr="00872142">
        <w:rPr>
          <w:rFonts w:ascii="Times New Roman" w:hAnsi="Times New Roman"/>
          <w:sz w:val="20"/>
          <w:szCs w:val="20"/>
          <w:lang w:val="de-CH"/>
        </w:rPr>
        <w:t>)</w:t>
      </w:r>
      <w:r w:rsidR="00343733" w:rsidRPr="00872142">
        <w:rPr>
          <w:rFonts w:ascii="Times New Roman" w:hAnsi="Times New Roman"/>
          <w:sz w:val="20"/>
          <w:szCs w:val="20"/>
          <w:lang w:val="de-CH"/>
        </w:rPr>
        <w:tab/>
        <w:t>den Inhalt der theoretischen Grundausbildung nach Art. 5 Abs. 1 Bst. c und Abs. 2 Bst. c.</w:t>
      </w:r>
    </w:p>
    <w:p w:rsidR="00C5102D" w:rsidRPr="00872142" w:rsidRDefault="00343733" w:rsidP="008037AC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14"/>
          <w:szCs w:val="14"/>
          <w:lang w:val="de-CH"/>
        </w:rPr>
        <w:lastRenderedPageBreak/>
        <w:t>2</w:t>
      </w:r>
      <w:r w:rsidR="00C5102D" w:rsidRPr="00872142">
        <w:rPr>
          <w:rFonts w:ascii="Times New Roman" w:hAnsi="Times New Roman"/>
          <w:sz w:val="14"/>
          <w:szCs w:val="14"/>
          <w:lang w:val="de-CH"/>
        </w:rPr>
        <w:t xml:space="preserve"> </w:t>
      </w:r>
      <w:r w:rsidR="008037AC" w:rsidRPr="00872142">
        <w:rPr>
          <w:rFonts w:ascii="Times New Roman" w:hAnsi="Times New Roman"/>
          <w:sz w:val="20"/>
          <w:szCs w:val="20"/>
          <w:lang w:val="de-CH"/>
        </w:rPr>
        <w:t>Sie</w:t>
      </w:r>
      <w:r w:rsidR="00C5102D" w:rsidRPr="00872142">
        <w:rPr>
          <w:rFonts w:ascii="Times New Roman" w:hAnsi="Times New Roman"/>
          <w:sz w:val="20"/>
          <w:szCs w:val="20"/>
          <w:lang w:val="de-CH"/>
        </w:rPr>
        <w:t xml:space="preserve"> </w:t>
      </w:r>
      <w:r w:rsidR="00560898" w:rsidRPr="00872142">
        <w:rPr>
          <w:rFonts w:ascii="Times New Roman" w:hAnsi="Times New Roman"/>
          <w:sz w:val="20"/>
          <w:szCs w:val="20"/>
          <w:lang w:val="de-CH"/>
        </w:rPr>
        <w:t xml:space="preserve">erlässt Empfehlungen </w:t>
      </w:r>
      <w:r w:rsidR="00C5102D" w:rsidRPr="00872142">
        <w:rPr>
          <w:rFonts w:ascii="Times New Roman" w:hAnsi="Times New Roman"/>
          <w:sz w:val="20"/>
          <w:szCs w:val="20"/>
          <w:lang w:val="de-CH"/>
        </w:rPr>
        <w:t xml:space="preserve">für </w:t>
      </w:r>
      <w:r w:rsidR="009456A7" w:rsidRPr="00872142">
        <w:rPr>
          <w:rFonts w:ascii="Times New Roman" w:hAnsi="Times New Roman"/>
          <w:sz w:val="20"/>
          <w:szCs w:val="20"/>
          <w:lang w:val="de-CH"/>
        </w:rPr>
        <w:t>die</w:t>
      </w:r>
      <w:r w:rsidR="00C5102D" w:rsidRPr="00872142">
        <w:rPr>
          <w:rFonts w:ascii="Times New Roman" w:hAnsi="Times New Roman"/>
          <w:sz w:val="20"/>
          <w:szCs w:val="20"/>
          <w:lang w:val="de-CH"/>
        </w:rPr>
        <w:t xml:space="preserve"> einheitliche Anwendung des Konkordats in den </w:t>
      </w:r>
      <w:r w:rsidR="009456A7" w:rsidRPr="00872142">
        <w:rPr>
          <w:rFonts w:ascii="Times New Roman" w:hAnsi="Times New Roman"/>
          <w:sz w:val="20"/>
          <w:szCs w:val="20"/>
          <w:lang w:val="de-CH"/>
        </w:rPr>
        <w:t>Kant</w:t>
      </w:r>
      <w:r w:rsidR="009456A7" w:rsidRPr="00872142">
        <w:rPr>
          <w:rFonts w:ascii="Times New Roman" w:hAnsi="Times New Roman"/>
          <w:sz w:val="20"/>
          <w:szCs w:val="20"/>
          <w:lang w:val="de-CH"/>
        </w:rPr>
        <w:t>o</w:t>
      </w:r>
      <w:r w:rsidR="009456A7" w:rsidRPr="00872142">
        <w:rPr>
          <w:rFonts w:ascii="Times New Roman" w:hAnsi="Times New Roman"/>
          <w:sz w:val="20"/>
          <w:szCs w:val="20"/>
          <w:lang w:val="de-CH"/>
        </w:rPr>
        <w:t>nen</w:t>
      </w:r>
      <w:r w:rsidR="00E83653" w:rsidRPr="00872142">
        <w:rPr>
          <w:rFonts w:ascii="Times New Roman" w:hAnsi="Times New Roman"/>
          <w:sz w:val="20"/>
          <w:szCs w:val="20"/>
          <w:lang w:val="de-CH"/>
        </w:rPr>
        <w:t>, insbesondere über</w:t>
      </w:r>
    </w:p>
    <w:p w:rsidR="00E83653" w:rsidRPr="00872142" w:rsidRDefault="00E83653" w:rsidP="00E83653">
      <w:pPr>
        <w:autoSpaceDE w:val="0"/>
        <w:autoSpaceDN w:val="0"/>
        <w:adjustRightInd w:val="0"/>
        <w:spacing w:after="80"/>
        <w:ind w:left="540" w:hanging="36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20"/>
          <w:szCs w:val="20"/>
          <w:lang w:val="de-CH"/>
        </w:rPr>
        <w:t>a)</w:t>
      </w:r>
      <w:r w:rsidRPr="00872142">
        <w:rPr>
          <w:rFonts w:ascii="Times New Roman" w:hAnsi="Times New Roman"/>
          <w:sz w:val="20"/>
          <w:szCs w:val="20"/>
          <w:lang w:val="de-CH"/>
        </w:rPr>
        <w:tab/>
        <w:t xml:space="preserve">die erforderlichen </w:t>
      </w:r>
      <w:r w:rsidR="006F37D3" w:rsidRPr="00872142">
        <w:rPr>
          <w:rFonts w:ascii="Times New Roman" w:hAnsi="Times New Roman"/>
          <w:sz w:val="20"/>
          <w:szCs w:val="20"/>
          <w:lang w:val="de-CH"/>
        </w:rPr>
        <w:t>Unterlagen</w:t>
      </w:r>
      <w:r w:rsidRPr="00872142">
        <w:rPr>
          <w:rFonts w:ascii="Times New Roman" w:hAnsi="Times New Roman"/>
          <w:sz w:val="20"/>
          <w:szCs w:val="20"/>
          <w:lang w:val="de-CH"/>
        </w:rPr>
        <w:t xml:space="preserve"> zu einem Bewilligungsgesuch (Art. 5</w:t>
      </w:r>
      <w:r w:rsidR="00D57633" w:rsidRPr="00872142">
        <w:rPr>
          <w:rFonts w:ascii="Times New Roman" w:hAnsi="Times New Roman"/>
          <w:sz w:val="20"/>
          <w:szCs w:val="20"/>
          <w:lang w:val="de-CH"/>
        </w:rPr>
        <w:t xml:space="preserve"> und 6</w:t>
      </w:r>
      <w:r w:rsidRPr="00872142">
        <w:rPr>
          <w:rFonts w:ascii="Times New Roman" w:hAnsi="Times New Roman"/>
          <w:sz w:val="20"/>
          <w:szCs w:val="20"/>
          <w:lang w:val="de-CH"/>
        </w:rPr>
        <w:t>);</w:t>
      </w:r>
    </w:p>
    <w:p w:rsidR="00BD120F" w:rsidRPr="00872142" w:rsidRDefault="00BD120F" w:rsidP="00E83653">
      <w:pPr>
        <w:autoSpaceDE w:val="0"/>
        <w:autoSpaceDN w:val="0"/>
        <w:adjustRightInd w:val="0"/>
        <w:spacing w:after="80"/>
        <w:ind w:left="540" w:hanging="36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20"/>
          <w:szCs w:val="20"/>
          <w:lang w:val="de-CH"/>
        </w:rPr>
        <w:t>b)</w:t>
      </w:r>
      <w:r w:rsidRPr="00872142">
        <w:rPr>
          <w:rFonts w:ascii="Times New Roman" w:hAnsi="Times New Roman"/>
          <w:sz w:val="20"/>
          <w:szCs w:val="20"/>
          <w:lang w:val="de-CH"/>
        </w:rPr>
        <w:tab/>
      </w:r>
      <w:r w:rsidR="00E8334F" w:rsidRPr="00872142">
        <w:rPr>
          <w:rFonts w:ascii="Times New Roman" w:hAnsi="Times New Roman"/>
          <w:sz w:val="20"/>
          <w:szCs w:val="20"/>
          <w:lang w:val="de-CH"/>
        </w:rPr>
        <w:t xml:space="preserve">den Prüfungsinhalt </w:t>
      </w:r>
      <w:r w:rsidR="00E8334F" w:rsidRPr="00872142">
        <w:rPr>
          <w:rFonts w:ascii="Times New Roman" w:hAnsi="Times New Roman"/>
          <w:sz w:val="20"/>
          <w:szCs w:val="20"/>
        </w:rPr>
        <w:t xml:space="preserve">für den Einsatz von </w:t>
      </w:r>
      <w:r w:rsidR="007C0B28" w:rsidRPr="00872142">
        <w:rPr>
          <w:rFonts w:ascii="Times New Roman" w:hAnsi="Times New Roman"/>
          <w:sz w:val="20"/>
          <w:szCs w:val="20"/>
        </w:rPr>
        <w:t>Diensth</w:t>
      </w:r>
      <w:r w:rsidR="00E8334F" w:rsidRPr="00872142">
        <w:rPr>
          <w:rFonts w:ascii="Times New Roman" w:hAnsi="Times New Roman"/>
          <w:sz w:val="20"/>
          <w:szCs w:val="20"/>
        </w:rPr>
        <w:t>unden</w:t>
      </w:r>
      <w:r w:rsidR="00E8334F" w:rsidRPr="00872142">
        <w:rPr>
          <w:rFonts w:ascii="Times New Roman" w:hAnsi="Times New Roman"/>
          <w:sz w:val="20"/>
          <w:szCs w:val="20"/>
          <w:lang w:val="de-CH"/>
        </w:rPr>
        <w:t xml:space="preserve"> (Art. 6 Abs. 2)</w:t>
      </w:r>
      <w:r w:rsidRPr="00872142">
        <w:rPr>
          <w:rFonts w:ascii="Times New Roman" w:hAnsi="Times New Roman"/>
          <w:sz w:val="20"/>
          <w:szCs w:val="20"/>
          <w:lang w:val="de-CH"/>
        </w:rPr>
        <w:t>;</w:t>
      </w:r>
    </w:p>
    <w:p w:rsidR="00E83653" w:rsidRPr="00872142" w:rsidRDefault="00BD120F" w:rsidP="00E83653">
      <w:pPr>
        <w:autoSpaceDE w:val="0"/>
        <w:autoSpaceDN w:val="0"/>
        <w:adjustRightInd w:val="0"/>
        <w:spacing w:after="80"/>
        <w:ind w:left="540" w:hanging="36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20"/>
          <w:szCs w:val="20"/>
          <w:lang w:val="de-CH"/>
        </w:rPr>
        <w:t>c</w:t>
      </w:r>
      <w:r w:rsidR="00E83653" w:rsidRPr="00872142">
        <w:rPr>
          <w:rFonts w:ascii="Times New Roman" w:hAnsi="Times New Roman"/>
          <w:sz w:val="20"/>
          <w:szCs w:val="20"/>
          <w:lang w:val="de-CH"/>
        </w:rPr>
        <w:t>)</w:t>
      </w:r>
      <w:r w:rsidR="00E83653" w:rsidRPr="00872142">
        <w:rPr>
          <w:rFonts w:ascii="Times New Roman" w:hAnsi="Times New Roman"/>
          <w:sz w:val="20"/>
          <w:szCs w:val="20"/>
          <w:lang w:val="de-CH"/>
        </w:rPr>
        <w:tab/>
        <w:t xml:space="preserve">die für das Bewilligungsverfahren zu entrichtenden Gebühren (Art. </w:t>
      </w:r>
      <w:r w:rsidR="00E8334F" w:rsidRPr="00872142">
        <w:rPr>
          <w:rFonts w:ascii="Times New Roman" w:hAnsi="Times New Roman"/>
          <w:sz w:val="20"/>
          <w:szCs w:val="20"/>
          <w:lang w:val="de-CH"/>
        </w:rPr>
        <w:t>7</w:t>
      </w:r>
      <w:r w:rsidR="00E83653" w:rsidRPr="00872142">
        <w:rPr>
          <w:rFonts w:ascii="Times New Roman" w:hAnsi="Times New Roman"/>
          <w:sz w:val="20"/>
          <w:szCs w:val="20"/>
          <w:lang w:val="de-CH"/>
        </w:rPr>
        <w:t xml:space="preserve"> Abs. 3);</w:t>
      </w:r>
    </w:p>
    <w:p w:rsidR="00E83653" w:rsidRPr="00872142" w:rsidRDefault="00BD120F" w:rsidP="00E83653">
      <w:pPr>
        <w:autoSpaceDE w:val="0"/>
        <w:autoSpaceDN w:val="0"/>
        <w:adjustRightInd w:val="0"/>
        <w:spacing w:after="80"/>
        <w:ind w:left="540" w:hanging="36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20"/>
          <w:szCs w:val="20"/>
          <w:lang w:val="de-CH"/>
        </w:rPr>
        <w:t>d</w:t>
      </w:r>
      <w:r w:rsidR="00E83653" w:rsidRPr="00872142">
        <w:rPr>
          <w:rFonts w:ascii="Times New Roman" w:hAnsi="Times New Roman"/>
          <w:sz w:val="20"/>
          <w:szCs w:val="20"/>
          <w:lang w:val="de-CH"/>
        </w:rPr>
        <w:t>)</w:t>
      </w:r>
      <w:r w:rsidR="00E83653" w:rsidRPr="00872142">
        <w:rPr>
          <w:rFonts w:ascii="Times New Roman" w:hAnsi="Times New Roman"/>
          <w:sz w:val="20"/>
          <w:szCs w:val="20"/>
          <w:lang w:val="de-CH"/>
        </w:rPr>
        <w:tab/>
        <w:t>Umfang und Modalitäten der administrativen Unterstützung der Bewilligungsbehörden durch die Branche</w:t>
      </w:r>
      <w:r w:rsidR="00E83653" w:rsidRPr="00872142">
        <w:rPr>
          <w:rFonts w:ascii="Times New Roman" w:hAnsi="Times New Roman"/>
          <w:sz w:val="20"/>
          <w:szCs w:val="20"/>
          <w:lang w:val="de-CH"/>
        </w:rPr>
        <w:t>n</w:t>
      </w:r>
      <w:r w:rsidR="00E83653" w:rsidRPr="00872142">
        <w:rPr>
          <w:rFonts w:ascii="Times New Roman" w:hAnsi="Times New Roman"/>
          <w:sz w:val="20"/>
          <w:szCs w:val="20"/>
          <w:lang w:val="de-CH"/>
        </w:rPr>
        <w:t xml:space="preserve">organisationen (Art. </w:t>
      </w:r>
      <w:r w:rsidR="00C14BC7" w:rsidRPr="00872142">
        <w:rPr>
          <w:rFonts w:ascii="Times New Roman" w:hAnsi="Times New Roman"/>
          <w:sz w:val="20"/>
          <w:szCs w:val="20"/>
          <w:lang w:val="de-CH"/>
        </w:rPr>
        <w:t>7</w:t>
      </w:r>
      <w:r w:rsidR="00E83653" w:rsidRPr="00872142">
        <w:rPr>
          <w:rFonts w:ascii="Times New Roman" w:hAnsi="Times New Roman"/>
          <w:sz w:val="20"/>
          <w:szCs w:val="20"/>
          <w:lang w:val="de-CH"/>
        </w:rPr>
        <w:t xml:space="preserve"> Abs. </w:t>
      </w:r>
      <w:r w:rsidR="0084159C" w:rsidRPr="00872142">
        <w:rPr>
          <w:rFonts w:ascii="Times New Roman" w:hAnsi="Times New Roman"/>
          <w:sz w:val="20"/>
          <w:szCs w:val="20"/>
          <w:lang w:val="de-CH"/>
        </w:rPr>
        <w:t>5</w:t>
      </w:r>
      <w:r w:rsidR="00CF7AC4" w:rsidRPr="00872142">
        <w:rPr>
          <w:rFonts w:ascii="Times New Roman" w:hAnsi="Times New Roman"/>
          <w:sz w:val="20"/>
          <w:szCs w:val="20"/>
          <w:lang w:val="de-CH"/>
        </w:rPr>
        <w:t xml:space="preserve"> und</w:t>
      </w:r>
      <w:r w:rsidR="00F71EFE" w:rsidRPr="00872142">
        <w:rPr>
          <w:rFonts w:ascii="Times New Roman" w:hAnsi="Times New Roman"/>
          <w:sz w:val="20"/>
          <w:szCs w:val="20"/>
          <w:lang w:val="de-CH"/>
        </w:rPr>
        <w:t xml:space="preserve"> Art. 8 Abs. 1</w:t>
      </w:r>
      <w:r w:rsidR="00E83653" w:rsidRPr="00872142">
        <w:rPr>
          <w:rFonts w:ascii="Times New Roman" w:hAnsi="Times New Roman"/>
          <w:sz w:val="20"/>
          <w:szCs w:val="20"/>
          <w:lang w:val="de-CH"/>
        </w:rPr>
        <w:t>);</w:t>
      </w:r>
    </w:p>
    <w:p w:rsidR="00791BF9" w:rsidRPr="00872142" w:rsidRDefault="00BD120F" w:rsidP="00791BF9">
      <w:pPr>
        <w:autoSpaceDE w:val="0"/>
        <w:autoSpaceDN w:val="0"/>
        <w:adjustRightInd w:val="0"/>
        <w:spacing w:after="80"/>
        <w:ind w:left="540" w:hanging="36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20"/>
          <w:szCs w:val="20"/>
          <w:lang w:val="de-CH"/>
        </w:rPr>
        <w:t>e</w:t>
      </w:r>
      <w:r w:rsidR="00E83653" w:rsidRPr="00872142">
        <w:rPr>
          <w:rFonts w:ascii="Times New Roman" w:hAnsi="Times New Roman"/>
          <w:sz w:val="20"/>
          <w:szCs w:val="20"/>
          <w:lang w:val="de-CH"/>
        </w:rPr>
        <w:t>)</w:t>
      </w:r>
      <w:r w:rsidR="00E83653" w:rsidRPr="00872142">
        <w:rPr>
          <w:rFonts w:ascii="Times New Roman" w:hAnsi="Times New Roman"/>
          <w:sz w:val="20"/>
          <w:szCs w:val="20"/>
          <w:lang w:val="de-CH"/>
        </w:rPr>
        <w:tab/>
      </w:r>
      <w:r w:rsidR="00791BF9" w:rsidRPr="00872142">
        <w:rPr>
          <w:rFonts w:ascii="Times New Roman" w:hAnsi="Times New Roman"/>
          <w:sz w:val="20"/>
          <w:szCs w:val="20"/>
          <w:lang w:val="de-CH"/>
        </w:rPr>
        <w:t>Inhalt und Umfang der Aus- und Weiterbildung von Sicherheitsangestellten (Art. 11);</w:t>
      </w:r>
    </w:p>
    <w:p w:rsidR="00E83653" w:rsidRPr="00872142" w:rsidRDefault="00791BF9" w:rsidP="00791BF9">
      <w:pPr>
        <w:autoSpaceDE w:val="0"/>
        <w:autoSpaceDN w:val="0"/>
        <w:adjustRightInd w:val="0"/>
        <w:spacing w:after="80"/>
        <w:ind w:left="540" w:hanging="36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20"/>
          <w:szCs w:val="20"/>
          <w:lang w:val="de-CH"/>
        </w:rPr>
        <w:t>f)</w:t>
      </w:r>
      <w:r w:rsidRPr="00872142">
        <w:rPr>
          <w:rFonts w:ascii="Times New Roman" w:hAnsi="Times New Roman"/>
          <w:sz w:val="20"/>
          <w:szCs w:val="20"/>
          <w:lang w:val="de-CH"/>
        </w:rPr>
        <w:tab/>
      </w:r>
      <w:r w:rsidR="00E83653" w:rsidRPr="00872142">
        <w:rPr>
          <w:rFonts w:ascii="Times New Roman" w:hAnsi="Times New Roman"/>
          <w:sz w:val="20"/>
          <w:szCs w:val="20"/>
          <w:lang w:val="de-CH"/>
        </w:rPr>
        <w:t xml:space="preserve">die für Sicherheitsunternehmen und Sicherheitsangestellte verbotene Ausrüstung </w:t>
      </w:r>
      <w:r w:rsidR="006F37D3" w:rsidRPr="00872142">
        <w:rPr>
          <w:rFonts w:ascii="Times New Roman" w:hAnsi="Times New Roman"/>
          <w:sz w:val="20"/>
          <w:szCs w:val="20"/>
          <w:lang w:val="de-CH"/>
        </w:rPr>
        <w:t xml:space="preserve">und </w:t>
      </w:r>
      <w:r w:rsidR="00D57633" w:rsidRPr="00872142">
        <w:rPr>
          <w:rFonts w:ascii="Times New Roman" w:hAnsi="Times New Roman"/>
          <w:sz w:val="20"/>
          <w:szCs w:val="20"/>
          <w:lang w:val="de-CH"/>
        </w:rPr>
        <w:t xml:space="preserve">die </w:t>
      </w:r>
      <w:r w:rsidR="006F37D3" w:rsidRPr="00872142">
        <w:rPr>
          <w:rFonts w:ascii="Times New Roman" w:hAnsi="Times New Roman"/>
          <w:sz w:val="20"/>
          <w:szCs w:val="20"/>
          <w:lang w:val="de-CH"/>
        </w:rPr>
        <w:t xml:space="preserve">erlaubten Waffen </w:t>
      </w:r>
      <w:r w:rsidR="007C0B28" w:rsidRPr="00872142">
        <w:rPr>
          <w:rFonts w:ascii="Times New Roman" w:hAnsi="Times New Roman"/>
          <w:sz w:val="20"/>
          <w:szCs w:val="20"/>
          <w:lang w:val="de-CH"/>
        </w:rPr>
        <w:t xml:space="preserve">(Art. </w:t>
      </w:r>
      <w:r w:rsidR="008E5F61" w:rsidRPr="00872142">
        <w:rPr>
          <w:rFonts w:ascii="Times New Roman" w:hAnsi="Times New Roman"/>
          <w:sz w:val="20"/>
          <w:szCs w:val="20"/>
          <w:lang w:val="de-CH"/>
        </w:rPr>
        <w:t>14</w:t>
      </w:r>
      <w:r w:rsidR="00E83653" w:rsidRPr="00872142">
        <w:rPr>
          <w:rFonts w:ascii="Times New Roman" w:hAnsi="Times New Roman"/>
          <w:sz w:val="20"/>
          <w:szCs w:val="20"/>
          <w:lang w:val="de-CH"/>
        </w:rPr>
        <w:t xml:space="preserve"> Abs. 2)</w:t>
      </w:r>
      <w:r w:rsidR="009C4CF0" w:rsidRPr="00872142">
        <w:rPr>
          <w:rFonts w:ascii="Times New Roman" w:hAnsi="Times New Roman"/>
          <w:sz w:val="20"/>
          <w:szCs w:val="20"/>
          <w:lang w:val="de-CH"/>
        </w:rPr>
        <w:t>;</w:t>
      </w:r>
    </w:p>
    <w:p w:rsidR="009C4CF0" w:rsidRPr="00872142" w:rsidRDefault="009C4CF0" w:rsidP="00791BF9">
      <w:pPr>
        <w:autoSpaceDE w:val="0"/>
        <w:autoSpaceDN w:val="0"/>
        <w:adjustRightInd w:val="0"/>
        <w:spacing w:after="80"/>
        <w:ind w:left="540" w:hanging="36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20"/>
          <w:szCs w:val="20"/>
          <w:lang w:val="de-CH"/>
        </w:rPr>
        <w:t>g)</w:t>
      </w:r>
      <w:r w:rsidRPr="00872142">
        <w:rPr>
          <w:rFonts w:ascii="Times New Roman" w:hAnsi="Times New Roman"/>
          <w:sz w:val="20"/>
          <w:szCs w:val="20"/>
          <w:lang w:val="de-CH"/>
        </w:rPr>
        <w:tab/>
        <w:t>die Anerkennung von ausserhalb des Konkordatsgebiets erlangten Fähigkeiten, Diplomen, Bewilligungen, Dokumente</w:t>
      </w:r>
      <w:r w:rsidR="00273731" w:rsidRPr="00872142">
        <w:rPr>
          <w:rFonts w:ascii="Times New Roman" w:hAnsi="Times New Roman"/>
          <w:sz w:val="20"/>
          <w:szCs w:val="20"/>
          <w:lang w:val="de-CH"/>
        </w:rPr>
        <w:t>n</w:t>
      </w:r>
      <w:r w:rsidRPr="00872142">
        <w:rPr>
          <w:rFonts w:ascii="Times New Roman" w:hAnsi="Times New Roman"/>
          <w:sz w:val="20"/>
          <w:szCs w:val="20"/>
          <w:lang w:val="de-CH"/>
        </w:rPr>
        <w:t xml:space="preserve"> jeglicher Art und </w:t>
      </w:r>
      <w:r w:rsidR="00273731" w:rsidRPr="00872142">
        <w:rPr>
          <w:rFonts w:ascii="Times New Roman" w:hAnsi="Times New Roman"/>
          <w:sz w:val="20"/>
          <w:szCs w:val="20"/>
          <w:lang w:val="de-CH"/>
        </w:rPr>
        <w:t>weiterer Erkenntnisse</w:t>
      </w:r>
      <w:r w:rsidRPr="00872142">
        <w:rPr>
          <w:rFonts w:ascii="Times New Roman" w:hAnsi="Times New Roman"/>
          <w:sz w:val="20"/>
          <w:szCs w:val="20"/>
          <w:lang w:val="de-CH"/>
        </w:rPr>
        <w:t xml:space="preserve"> (Art. 5, Art. 6, </w:t>
      </w:r>
      <w:r w:rsidR="00273731" w:rsidRPr="00872142">
        <w:rPr>
          <w:rFonts w:ascii="Times New Roman" w:hAnsi="Times New Roman"/>
          <w:sz w:val="20"/>
          <w:szCs w:val="20"/>
          <w:lang w:val="de-CH"/>
        </w:rPr>
        <w:t>Art. 7 Abs. 2 und Art. 11).</w:t>
      </w:r>
    </w:p>
    <w:p w:rsidR="008037AC" w:rsidRPr="00872142" w:rsidRDefault="008037AC" w:rsidP="008037AC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14"/>
          <w:szCs w:val="14"/>
          <w:lang w:val="de-CH"/>
        </w:rPr>
        <w:t xml:space="preserve">3 </w:t>
      </w:r>
      <w:r w:rsidRPr="00872142">
        <w:rPr>
          <w:rFonts w:ascii="Times New Roman" w:hAnsi="Times New Roman"/>
          <w:sz w:val="20"/>
          <w:szCs w:val="20"/>
          <w:lang w:val="de-CH"/>
        </w:rPr>
        <w:t>Sie beaufsichtigt die Branchenorganisationen, soweit diese Aufgaben nach diesem Konkordat erfüllen.</w:t>
      </w:r>
    </w:p>
    <w:p w:rsidR="007C5143" w:rsidRPr="00872142" w:rsidRDefault="007C5143" w:rsidP="008037AC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14"/>
          <w:szCs w:val="14"/>
          <w:lang w:val="de-CH"/>
        </w:rPr>
        <w:t xml:space="preserve">4 </w:t>
      </w:r>
      <w:r w:rsidRPr="00872142">
        <w:rPr>
          <w:rFonts w:ascii="Times New Roman" w:hAnsi="Times New Roman"/>
          <w:sz w:val="20"/>
          <w:szCs w:val="20"/>
          <w:lang w:val="de-CH"/>
        </w:rPr>
        <w:t>Sie führt ein</w:t>
      </w:r>
      <w:r w:rsidR="00BC2ABE" w:rsidRPr="00872142">
        <w:rPr>
          <w:rFonts w:ascii="Times New Roman" w:hAnsi="Times New Roman"/>
          <w:sz w:val="20"/>
          <w:szCs w:val="20"/>
          <w:lang w:val="de-CH"/>
        </w:rPr>
        <w:t>e</w:t>
      </w:r>
      <w:r w:rsidRPr="00872142">
        <w:rPr>
          <w:rFonts w:ascii="Times New Roman" w:hAnsi="Times New Roman"/>
          <w:sz w:val="20"/>
          <w:szCs w:val="20"/>
          <w:lang w:val="de-CH"/>
        </w:rPr>
        <w:t xml:space="preserve"> </w:t>
      </w:r>
      <w:r w:rsidR="00BC2ABE" w:rsidRPr="00872142">
        <w:rPr>
          <w:rFonts w:ascii="Times New Roman" w:hAnsi="Times New Roman"/>
          <w:sz w:val="20"/>
          <w:szCs w:val="20"/>
          <w:lang w:val="de-CH"/>
        </w:rPr>
        <w:t>Liste, in welcher</w:t>
      </w:r>
      <w:r w:rsidRPr="00872142">
        <w:rPr>
          <w:rFonts w:ascii="Times New Roman" w:hAnsi="Times New Roman"/>
          <w:sz w:val="20"/>
          <w:szCs w:val="20"/>
          <w:lang w:val="de-CH"/>
        </w:rPr>
        <w:t xml:space="preserve"> die Personalien der Bewilligungsinhaberin oder des </w:t>
      </w:r>
      <w:r w:rsidRPr="00872142">
        <w:rPr>
          <w:rFonts w:ascii="Times New Roman" w:hAnsi="Times New Roman"/>
          <w:sz w:val="20"/>
          <w:szCs w:val="20"/>
          <w:lang w:val="de-CH"/>
        </w:rPr>
        <w:noBreakHyphen/>
        <w:t>inhabers und die Laufzeit der Bewill</w:t>
      </w:r>
      <w:r w:rsidRPr="00872142">
        <w:rPr>
          <w:rFonts w:ascii="Times New Roman" w:hAnsi="Times New Roman"/>
          <w:sz w:val="20"/>
          <w:szCs w:val="20"/>
          <w:lang w:val="de-CH"/>
        </w:rPr>
        <w:t>i</w:t>
      </w:r>
      <w:r w:rsidRPr="00872142">
        <w:rPr>
          <w:rFonts w:ascii="Times New Roman" w:hAnsi="Times New Roman"/>
          <w:sz w:val="20"/>
          <w:szCs w:val="20"/>
          <w:lang w:val="de-CH"/>
        </w:rPr>
        <w:t>gung vermerkt sind. Die Daten dienen der Überprüfung der Echtheit und der Richtigkeit von sich im Umlauf befindenden Legitimationsausweisen. Auskunft über Registerdaten erhalten auf Anfrage alle B</w:t>
      </w:r>
      <w:r w:rsidRPr="00872142">
        <w:rPr>
          <w:rFonts w:ascii="Times New Roman" w:hAnsi="Times New Roman"/>
          <w:sz w:val="20"/>
          <w:szCs w:val="20"/>
          <w:lang w:val="de-CH"/>
        </w:rPr>
        <w:t>e</w:t>
      </w:r>
      <w:r w:rsidRPr="00872142">
        <w:rPr>
          <w:rFonts w:ascii="Times New Roman" w:hAnsi="Times New Roman"/>
          <w:sz w:val="20"/>
          <w:szCs w:val="20"/>
          <w:lang w:val="de-CH"/>
        </w:rPr>
        <w:t>troffenen gemäss Art. 13 Abs. 1 Bst. a und b. Die Daten we</w:t>
      </w:r>
      <w:r w:rsidRPr="00872142">
        <w:rPr>
          <w:rFonts w:ascii="Times New Roman" w:hAnsi="Times New Roman"/>
          <w:sz w:val="20"/>
          <w:szCs w:val="20"/>
          <w:lang w:val="de-CH"/>
        </w:rPr>
        <w:t>r</w:t>
      </w:r>
      <w:r w:rsidRPr="00872142">
        <w:rPr>
          <w:rFonts w:ascii="Times New Roman" w:hAnsi="Times New Roman"/>
          <w:sz w:val="20"/>
          <w:szCs w:val="20"/>
          <w:lang w:val="de-CH"/>
        </w:rPr>
        <w:t>den ein Jahr nach Ablauf einer Bewilligung gelöscht.</w:t>
      </w:r>
    </w:p>
    <w:p w:rsidR="00D70FF2" w:rsidRPr="00872142" w:rsidRDefault="00B671FF" w:rsidP="00B323E2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14"/>
          <w:szCs w:val="14"/>
          <w:lang w:val="de-CH"/>
        </w:rPr>
        <w:t>5</w:t>
      </w:r>
      <w:r w:rsidR="00D70FF2" w:rsidRPr="00872142">
        <w:rPr>
          <w:rFonts w:ascii="Times New Roman" w:hAnsi="Times New Roman"/>
          <w:sz w:val="14"/>
          <w:szCs w:val="14"/>
          <w:lang w:val="de-CH"/>
        </w:rPr>
        <w:t xml:space="preserve"> </w:t>
      </w:r>
      <w:r w:rsidR="00D70FF2" w:rsidRPr="00872142">
        <w:rPr>
          <w:rFonts w:ascii="Times New Roman" w:hAnsi="Times New Roman"/>
          <w:sz w:val="20"/>
          <w:szCs w:val="20"/>
          <w:lang w:val="de-CH"/>
        </w:rPr>
        <w:t>Sie führt eine Liste von Personen, deren Gesuch um Erteilung</w:t>
      </w:r>
      <w:r w:rsidR="00B323E2" w:rsidRPr="00872142">
        <w:rPr>
          <w:rFonts w:ascii="Times New Roman" w:hAnsi="Times New Roman"/>
          <w:sz w:val="20"/>
          <w:szCs w:val="20"/>
          <w:lang w:val="de-CH"/>
        </w:rPr>
        <w:t xml:space="preserve"> oder Verlängerung</w:t>
      </w:r>
      <w:r w:rsidR="00D70FF2" w:rsidRPr="00872142">
        <w:rPr>
          <w:rFonts w:ascii="Times New Roman" w:hAnsi="Times New Roman"/>
          <w:sz w:val="20"/>
          <w:szCs w:val="20"/>
          <w:lang w:val="de-CH"/>
        </w:rPr>
        <w:t xml:space="preserve"> einer Bewilligung nach diesem Konkordat </w:t>
      </w:r>
      <w:r w:rsidR="00834164" w:rsidRPr="00834164">
        <w:rPr>
          <w:rFonts w:ascii="Times New Roman" w:hAnsi="Times New Roman"/>
          <w:sz w:val="20"/>
          <w:szCs w:val="20"/>
          <w:lang w:val="de-CH"/>
        </w:rPr>
        <w:t>abgelehnt</w:t>
      </w:r>
      <w:r w:rsidR="00834164">
        <w:rPr>
          <w:rFonts w:ascii="Times New Roman" w:hAnsi="Times New Roman"/>
          <w:sz w:val="20"/>
          <w:szCs w:val="20"/>
          <w:lang w:val="de-CH"/>
        </w:rPr>
        <w:t xml:space="preserve"> </w:t>
      </w:r>
      <w:r w:rsidR="00D70FF2" w:rsidRPr="00872142">
        <w:rPr>
          <w:rFonts w:ascii="Times New Roman" w:hAnsi="Times New Roman"/>
          <w:sz w:val="20"/>
          <w:szCs w:val="20"/>
          <w:lang w:val="de-CH"/>
        </w:rPr>
        <w:t>worden ist</w:t>
      </w:r>
      <w:r w:rsidR="0084159C" w:rsidRPr="00872142">
        <w:rPr>
          <w:rFonts w:ascii="Times New Roman" w:hAnsi="Times New Roman"/>
          <w:sz w:val="20"/>
          <w:szCs w:val="20"/>
          <w:lang w:val="de-CH"/>
        </w:rPr>
        <w:t xml:space="preserve"> </w:t>
      </w:r>
      <w:r w:rsidR="000057AD" w:rsidRPr="00872142">
        <w:rPr>
          <w:rFonts w:ascii="Times New Roman" w:hAnsi="Times New Roman"/>
          <w:sz w:val="20"/>
          <w:szCs w:val="20"/>
          <w:lang w:val="de-CH"/>
        </w:rPr>
        <w:t xml:space="preserve">oder </w:t>
      </w:r>
      <w:r w:rsidR="000E3F9B" w:rsidRPr="00872142">
        <w:rPr>
          <w:rFonts w:ascii="Times New Roman" w:hAnsi="Times New Roman"/>
          <w:sz w:val="20"/>
          <w:szCs w:val="20"/>
          <w:lang w:val="de-CH"/>
        </w:rPr>
        <w:t>gegen die eine Sanktion gemäss Art. 20 ausgesprochen wurde</w:t>
      </w:r>
      <w:r w:rsidR="00B323E2" w:rsidRPr="00872142">
        <w:rPr>
          <w:rFonts w:ascii="Times New Roman" w:hAnsi="Times New Roman"/>
          <w:sz w:val="20"/>
          <w:szCs w:val="20"/>
          <w:lang w:val="de-CH"/>
        </w:rPr>
        <w:t xml:space="preserve">. </w:t>
      </w:r>
      <w:r w:rsidR="00E104A0" w:rsidRPr="00872142">
        <w:rPr>
          <w:rFonts w:ascii="Times New Roman" w:hAnsi="Times New Roman"/>
          <w:sz w:val="20"/>
          <w:szCs w:val="20"/>
          <w:lang w:val="de-CH"/>
        </w:rPr>
        <w:t>Die Liste en</w:t>
      </w:r>
      <w:r w:rsidR="00E104A0" w:rsidRPr="00872142">
        <w:rPr>
          <w:rFonts w:ascii="Times New Roman" w:hAnsi="Times New Roman"/>
          <w:sz w:val="20"/>
          <w:szCs w:val="20"/>
          <w:lang w:val="de-CH"/>
        </w:rPr>
        <w:t>t</w:t>
      </w:r>
      <w:r w:rsidR="00E104A0" w:rsidRPr="00872142">
        <w:rPr>
          <w:rFonts w:ascii="Times New Roman" w:hAnsi="Times New Roman"/>
          <w:sz w:val="20"/>
          <w:szCs w:val="20"/>
          <w:lang w:val="de-CH"/>
        </w:rPr>
        <w:t>hält die Personalien der betroffenen Person sowie den Grund und die Art der getroffenen Massnahme. Die Konko</w:t>
      </w:r>
      <w:r w:rsidR="00E104A0" w:rsidRPr="00872142">
        <w:rPr>
          <w:rFonts w:ascii="Times New Roman" w:hAnsi="Times New Roman"/>
          <w:sz w:val="20"/>
          <w:szCs w:val="20"/>
          <w:lang w:val="de-CH"/>
        </w:rPr>
        <w:t>r</w:t>
      </w:r>
      <w:r w:rsidR="00E104A0" w:rsidRPr="00872142">
        <w:rPr>
          <w:rFonts w:ascii="Times New Roman" w:hAnsi="Times New Roman"/>
          <w:sz w:val="20"/>
          <w:szCs w:val="20"/>
          <w:lang w:val="de-CH"/>
        </w:rPr>
        <w:t xml:space="preserve">datskommission </w:t>
      </w:r>
      <w:r w:rsidR="00B323E2" w:rsidRPr="00872142">
        <w:rPr>
          <w:rFonts w:ascii="Times New Roman" w:hAnsi="Times New Roman"/>
          <w:sz w:val="20"/>
          <w:szCs w:val="20"/>
          <w:lang w:val="de-CH"/>
        </w:rPr>
        <w:t>ermöglicht den Bewilligungsbehörden den Zugriff auf diese Liste.</w:t>
      </w:r>
      <w:r w:rsidR="000D3FD4" w:rsidRPr="00872142">
        <w:rPr>
          <w:rFonts w:ascii="Times New Roman" w:hAnsi="Times New Roman"/>
          <w:sz w:val="20"/>
          <w:szCs w:val="20"/>
          <w:lang w:val="de-CH"/>
        </w:rPr>
        <w:t xml:space="preserve"> Die Daten we</w:t>
      </w:r>
      <w:r w:rsidR="000D3FD4" w:rsidRPr="00872142">
        <w:rPr>
          <w:rFonts w:ascii="Times New Roman" w:hAnsi="Times New Roman"/>
          <w:sz w:val="20"/>
          <w:szCs w:val="20"/>
          <w:lang w:val="de-CH"/>
        </w:rPr>
        <w:t>r</w:t>
      </w:r>
      <w:r w:rsidR="000D3FD4" w:rsidRPr="00872142">
        <w:rPr>
          <w:rFonts w:ascii="Times New Roman" w:hAnsi="Times New Roman"/>
          <w:sz w:val="20"/>
          <w:szCs w:val="20"/>
          <w:lang w:val="de-CH"/>
        </w:rPr>
        <w:t>den vier Jahre nach ihrer Ei</w:t>
      </w:r>
      <w:r w:rsidR="000D3FD4" w:rsidRPr="00872142">
        <w:rPr>
          <w:rFonts w:ascii="Times New Roman" w:hAnsi="Times New Roman"/>
          <w:sz w:val="20"/>
          <w:szCs w:val="20"/>
          <w:lang w:val="de-CH"/>
        </w:rPr>
        <w:t>n</w:t>
      </w:r>
      <w:r w:rsidR="000D3FD4" w:rsidRPr="00872142">
        <w:rPr>
          <w:rFonts w:ascii="Times New Roman" w:hAnsi="Times New Roman"/>
          <w:sz w:val="20"/>
          <w:szCs w:val="20"/>
          <w:lang w:val="de-CH"/>
        </w:rPr>
        <w:t>tragung gelöscht.</w:t>
      </w:r>
    </w:p>
    <w:p w:rsidR="00343733" w:rsidRPr="00872142" w:rsidRDefault="00B671FF" w:rsidP="008037AC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14"/>
          <w:szCs w:val="14"/>
          <w:lang w:val="de-CH"/>
        </w:rPr>
        <w:t>6</w:t>
      </w:r>
      <w:r w:rsidR="008037AC" w:rsidRPr="00872142">
        <w:rPr>
          <w:rFonts w:ascii="Times New Roman" w:hAnsi="Times New Roman"/>
          <w:sz w:val="14"/>
          <w:szCs w:val="14"/>
          <w:lang w:val="de-CH"/>
        </w:rPr>
        <w:t xml:space="preserve"> </w:t>
      </w:r>
      <w:r w:rsidR="008037AC" w:rsidRPr="00872142">
        <w:rPr>
          <w:rFonts w:ascii="Times New Roman" w:hAnsi="Times New Roman"/>
          <w:sz w:val="20"/>
          <w:szCs w:val="20"/>
          <w:lang w:val="de-CH"/>
        </w:rPr>
        <w:t xml:space="preserve">Sie </w:t>
      </w:r>
      <w:r w:rsidR="00343733" w:rsidRPr="00872142">
        <w:rPr>
          <w:rFonts w:ascii="Times New Roman" w:hAnsi="Times New Roman"/>
          <w:sz w:val="20"/>
          <w:szCs w:val="20"/>
          <w:lang w:val="de-CH"/>
        </w:rPr>
        <w:t xml:space="preserve">informiert die KKJPD periodisch über die Umsetzung dieses Konkordats. </w:t>
      </w:r>
    </w:p>
    <w:p w:rsidR="002F346C" w:rsidRPr="00872142" w:rsidRDefault="002F346C" w:rsidP="002F346C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</w:p>
    <w:p w:rsidR="00F05F93" w:rsidRPr="00872142" w:rsidRDefault="00F05F93" w:rsidP="002E148A">
      <w:pPr>
        <w:autoSpaceDE w:val="0"/>
        <w:autoSpaceDN w:val="0"/>
        <w:adjustRightInd w:val="0"/>
        <w:spacing w:before="160" w:after="80"/>
        <w:ind w:left="964" w:hanging="964"/>
        <w:rPr>
          <w:rFonts w:ascii="Times New Roman" w:hAnsi="Times New Roman"/>
          <w:i/>
          <w:iCs/>
          <w:sz w:val="20"/>
          <w:szCs w:val="20"/>
          <w:lang w:val="de-CH"/>
        </w:rPr>
      </w:pPr>
      <w:r w:rsidRPr="00872142">
        <w:rPr>
          <w:rFonts w:ascii="Times New Roman" w:hAnsi="Times New Roman"/>
          <w:b/>
          <w:bCs/>
          <w:sz w:val="20"/>
          <w:szCs w:val="20"/>
          <w:lang w:val="de-CH"/>
        </w:rPr>
        <w:t xml:space="preserve">Art. </w:t>
      </w:r>
      <w:r w:rsidR="008E5F61" w:rsidRPr="00872142">
        <w:rPr>
          <w:rFonts w:ascii="Times New Roman" w:hAnsi="Times New Roman"/>
          <w:b/>
          <w:bCs/>
          <w:sz w:val="20"/>
          <w:szCs w:val="20"/>
          <w:lang w:val="de-CH"/>
        </w:rPr>
        <w:t>18</w:t>
      </w:r>
      <w:r w:rsidR="002E148A" w:rsidRPr="00872142">
        <w:rPr>
          <w:rFonts w:ascii="Times New Roman" w:hAnsi="Times New Roman"/>
          <w:b/>
          <w:bCs/>
          <w:sz w:val="20"/>
          <w:szCs w:val="20"/>
          <w:lang w:val="de-CH"/>
        </w:rPr>
        <w:t xml:space="preserve"> </w:t>
      </w:r>
      <w:r w:rsidRPr="00872142">
        <w:rPr>
          <w:rFonts w:ascii="Times New Roman" w:hAnsi="Times New Roman"/>
          <w:b/>
          <w:bCs/>
          <w:sz w:val="20"/>
          <w:szCs w:val="20"/>
          <w:lang w:val="de-CH"/>
        </w:rPr>
        <w:tab/>
      </w:r>
      <w:r w:rsidR="00EE3A56" w:rsidRPr="00872142">
        <w:rPr>
          <w:rFonts w:ascii="Times New Roman" w:hAnsi="Times New Roman"/>
          <w:i/>
          <w:iCs/>
          <w:sz w:val="20"/>
          <w:szCs w:val="20"/>
          <w:lang w:val="de-CH"/>
        </w:rPr>
        <w:t>Branchenorganisationen</w:t>
      </w:r>
      <w:r w:rsidRPr="00872142">
        <w:rPr>
          <w:rFonts w:ascii="Times New Roman" w:hAnsi="Times New Roman"/>
          <w:i/>
          <w:iCs/>
          <w:sz w:val="20"/>
          <w:szCs w:val="20"/>
          <w:lang w:val="de-CH"/>
        </w:rPr>
        <w:t xml:space="preserve"> </w:t>
      </w:r>
    </w:p>
    <w:p w:rsidR="002D2C09" w:rsidRPr="00872142" w:rsidRDefault="00AD48E6" w:rsidP="00AD48E6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20"/>
          <w:szCs w:val="20"/>
          <w:lang w:val="de-CH"/>
        </w:rPr>
        <w:t xml:space="preserve">Die </w:t>
      </w:r>
      <w:r w:rsidR="002B5EA6" w:rsidRPr="00872142">
        <w:rPr>
          <w:rFonts w:ascii="Times New Roman" w:hAnsi="Times New Roman"/>
          <w:sz w:val="20"/>
          <w:szCs w:val="20"/>
          <w:lang w:val="de-CH"/>
        </w:rPr>
        <w:t>Konkordatskommission</w:t>
      </w:r>
      <w:r w:rsidRPr="00872142">
        <w:rPr>
          <w:rFonts w:ascii="Times New Roman" w:hAnsi="Times New Roman"/>
          <w:sz w:val="20"/>
          <w:szCs w:val="20"/>
          <w:lang w:val="de-CH"/>
        </w:rPr>
        <w:t xml:space="preserve"> kann einer Branchenorganisation mit deren Zustimmung</w:t>
      </w:r>
      <w:r w:rsidR="001106FD" w:rsidRPr="00872142">
        <w:rPr>
          <w:rFonts w:ascii="Times New Roman" w:hAnsi="Times New Roman"/>
          <w:sz w:val="20"/>
          <w:szCs w:val="20"/>
          <w:lang w:val="de-CH"/>
        </w:rPr>
        <w:t xml:space="preserve"> und gegen kostendeckende Entschädigung</w:t>
      </w:r>
      <w:r w:rsidR="002B5EA6" w:rsidRPr="00872142">
        <w:rPr>
          <w:rFonts w:ascii="Times New Roman" w:hAnsi="Times New Roman"/>
          <w:sz w:val="20"/>
          <w:szCs w:val="20"/>
          <w:lang w:val="de-CH"/>
        </w:rPr>
        <w:t xml:space="preserve"> folgende Aufgaben übe</w:t>
      </w:r>
      <w:r w:rsidR="002B5EA6" w:rsidRPr="00872142">
        <w:rPr>
          <w:rFonts w:ascii="Times New Roman" w:hAnsi="Times New Roman"/>
          <w:sz w:val="20"/>
          <w:szCs w:val="20"/>
          <w:lang w:val="de-CH"/>
        </w:rPr>
        <w:t>r</w:t>
      </w:r>
      <w:r w:rsidR="002B5EA6" w:rsidRPr="00872142">
        <w:rPr>
          <w:rFonts w:ascii="Times New Roman" w:hAnsi="Times New Roman"/>
          <w:sz w:val="20"/>
          <w:szCs w:val="20"/>
          <w:lang w:val="de-CH"/>
        </w:rPr>
        <w:t>tragen:</w:t>
      </w:r>
    </w:p>
    <w:p w:rsidR="002B5EA6" w:rsidRPr="00872142" w:rsidRDefault="002B5EA6" w:rsidP="002B5EA6">
      <w:pPr>
        <w:autoSpaceDE w:val="0"/>
        <w:autoSpaceDN w:val="0"/>
        <w:adjustRightInd w:val="0"/>
        <w:spacing w:after="80"/>
        <w:ind w:left="550" w:hanging="33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20"/>
          <w:szCs w:val="20"/>
          <w:lang w:val="de-CH"/>
        </w:rPr>
        <w:t>a)</w:t>
      </w:r>
      <w:r w:rsidRPr="00872142">
        <w:rPr>
          <w:rFonts w:ascii="Times New Roman" w:hAnsi="Times New Roman"/>
          <w:sz w:val="20"/>
          <w:szCs w:val="20"/>
          <w:lang w:val="de-CH"/>
        </w:rPr>
        <w:tab/>
        <w:t>Anbieten der theoretischen Grundausbildung nach Art. 5 Abs. 1 Bst. c und Abs. 2 Bst. c einschliesslich Durchführung der Prüfungen;</w:t>
      </w:r>
    </w:p>
    <w:p w:rsidR="002B5EA6" w:rsidRPr="00872142" w:rsidRDefault="002B5EA6" w:rsidP="002B5EA6">
      <w:pPr>
        <w:autoSpaceDE w:val="0"/>
        <w:autoSpaceDN w:val="0"/>
        <w:adjustRightInd w:val="0"/>
        <w:spacing w:after="80"/>
        <w:ind w:left="550" w:hanging="33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20"/>
          <w:szCs w:val="20"/>
          <w:lang w:val="de-CH"/>
        </w:rPr>
        <w:t>b)</w:t>
      </w:r>
      <w:r w:rsidRPr="00872142">
        <w:rPr>
          <w:rFonts w:ascii="Times New Roman" w:hAnsi="Times New Roman"/>
          <w:sz w:val="20"/>
          <w:szCs w:val="20"/>
          <w:lang w:val="de-CH"/>
        </w:rPr>
        <w:tab/>
        <w:t>Entlastung der Behörden beim Bewilligungsverfahren nach Art. 7;</w:t>
      </w:r>
    </w:p>
    <w:p w:rsidR="00F54358" w:rsidRPr="00872142" w:rsidRDefault="00F54358" w:rsidP="002B5EA6">
      <w:pPr>
        <w:autoSpaceDE w:val="0"/>
        <w:autoSpaceDN w:val="0"/>
        <w:adjustRightInd w:val="0"/>
        <w:spacing w:after="80"/>
        <w:ind w:left="550" w:hanging="33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20"/>
          <w:szCs w:val="20"/>
          <w:lang w:val="de-CH"/>
        </w:rPr>
        <w:t>c)</w:t>
      </w:r>
      <w:r w:rsidRPr="00872142">
        <w:rPr>
          <w:rFonts w:ascii="Times New Roman" w:hAnsi="Times New Roman"/>
          <w:sz w:val="20"/>
          <w:szCs w:val="20"/>
          <w:lang w:val="de-CH"/>
        </w:rPr>
        <w:tab/>
        <w:t>Entlastung der Behörden bei der Herstellung von Legitimationsausweisen nach Art. 8 Abs. 1;</w:t>
      </w:r>
    </w:p>
    <w:p w:rsidR="004A0A13" w:rsidRPr="00872142" w:rsidRDefault="004A0A13" w:rsidP="00D75FE8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</w:p>
    <w:p w:rsidR="006C668C" w:rsidRPr="00872142" w:rsidRDefault="006C668C" w:rsidP="00DA352B">
      <w:pPr>
        <w:autoSpaceDE w:val="0"/>
        <w:autoSpaceDN w:val="0"/>
        <w:adjustRightInd w:val="0"/>
        <w:spacing w:before="240" w:after="60"/>
        <w:ind w:left="990" w:hanging="990"/>
        <w:rPr>
          <w:rFonts w:ascii="Times New Roman" w:hAnsi="Times New Roman"/>
          <w:sz w:val="24"/>
          <w:szCs w:val="24"/>
          <w:lang w:val="de-CH"/>
        </w:rPr>
      </w:pPr>
      <w:r w:rsidRPr="00872142">
        <w:rPr>
          <w:rFonts w:ascii="Times New Roman" w:hAnsi="Times New Roman"/>
          <w:b/>
          <w:bCs/>
          <w:sz w:val="24"/>
          <w:szCs w:val="24"/>
          <w:lang w:val="de-CH"/>
        </w:rPr>
        <w:t xml:space="preserve">V. </w:t>
      </w:r>
      <w:r w:rsidR="005472EA" w:rsidRPr="00872142">
        <w:rPr>
          <w:rFonts w:ascii="Times New Roman" w:hAnsi="Times New Roman"/>
          <w:b/>
          <w:bCs/>
          <w:sz w:val="24"/>
          <w:szCs w:val="24"/>
          <w:lang w:val="de-CH"/>
        </w:rPr>
        <w:tab/>
      </w:r>
      <w:r w:rsidR="00DA352B" w:rsidRPr="00872142">
        <w:rPr>
          <w:rFonts w:ascii="Times New Roman" w:hAnsi="Times New Roman"/>
          <w:b/>
          <w:bCs/>
          <w:sz w:val="24"/>
          <w:szCs w:val="24"/>
          <w:lang w:val="de-CH"/>
        </w:rPr>
        <w:t>Sanktionen</w:t>
      </w:r>
      <w:r w:rsidR="00537662" w:rsidRPr="00872142">
        <w:rPr>
          <w:rFonts w:ascii="Times New Roman" w:hAnsi="Times New Roman"/>
          <w:b/>
          <w:bCs/>
          <w:sz w:val="24"/>
          <w:szCs w:val="24"/>
          <w:lang w:val="de-CH"/>
        </w:rPr>
        <w:t xml:space="preserve"> und Schlussbestimmungen</w:t>
      </w:r>
    </w:p>
    <w:p w:rsidR="005472EA" w:rsidRPr="00872142" w:rsidRDefault="005472EA" w:rsidP="002E148A">
      <w:pPr>
        <w:autoSpaceDE w:val="0"/>
        <w:autoSpaceDN w:val="0"/>
        <w:adjustRightInd w:val="0"/>
        <w:spacing w:before="160" w:after="80"/>
        <w:ind w:left="964" w:hanging="964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b/>
          <w:bCs/>
          <w:sz w:val="20"/>
          <w:szCs w:val="20"/>
          <w:lang w:val="de-CH"/>
        </w:rPr>
        <w:t xml:space="preserve">Art. </w:t>
      </w:r>
      <w:r w:rsidR="008E5F61" w:rsidRPr="00872142">
        <w:rPr>
          <w:rFonts w:ascii="Times New Roman" w:hAnsi="Times New Roman"/>
          <w:b/>
          <w:bCs/>
          <w:sz w:val="20"/>
          <w:szCs w:val="20"/>
          <w:lang w:val="de-CH"/>
        </w:rPr>
        <w:t>19</w:t>
      </w:r>
      <w:r w:rsidR="002E148A" w:rsidRPr="00872142">
        <w:rPr>
          <w:rFonts w:ascii="Times New Roman" w:hAnsi="Times New Roman"/>
          <w:b/>
          <w:bCs/>
          <w:sz w:val="20"/>
          <w:szCs w:val="20"/>
          <w:lang w:val="de-CH"/>
        </w:rPr>
        <w:t xml:space="preserve"> </w:t>
      </w:r>
      <w:r w:rsidRPr="00872142">
        <w:rPr>
          <w:rFonts w:ascii="Times New Roman" w:hAnsi="Times New Roman"/>
          <w:b/>
          <w:bCs/>
          <w:sz w:val="20"/>
          <w:szCs w:val="20"/>
          <w:lang w:val="de-CH"/>
        </w:rPr>
        <w:tab/>
      </w:r>
      <w:r w:rsidRPr="00872142">
        <w:rPr>
          <w:rFonts w:ascii="Times New Roman" w:hAnsi="Times New Roman"/>
          <w:i/>
          <w:iCs/>
          <w:sz w:val="20"/>
          <w:szCs w:val="20"/>
          <w:lang w:val="de-CH"/>
        </w:rPr>
        <w:t>Übertretungen</w:t>
      </w:r>
      <w:r w:rsidRPr="00872142">
        <w:rPr>
          <w:rFonts w:ascii="Times New Roman" w:hAnsi="Times New Roman"/>
          <w:sz w:val="20"/>
          <w:szCs w:val="20"/>
          <w:lang w:val="de-CH"/>
        </w:rPr>
        <w:t xml:space="preserve"> </w:t>
      </w:r>
    </w:p>
    <w:p w:rsidR="005472EA" w:rsidRPr="00872142" w:rsidRDefault="005472EA" w:rsidP="002675EC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14"/>
          <w:szCs w:val="14"/>
          <w:lang w:val="de-CH"/>
        </w:rPr>
        <w:t xml:space="preserve">1 </w:t>
      </w:r>
      <w:r w:rsidRPr="00872142">
        <w:rPr>
          <w:rFonts w:ascii="Times New Roman" w:hAnsi="Times New Roman"/>
          <w:sz w:val="20"/>
          <w:szCs w:val="20"/>
          <w:lang w:val="de-CH"/>
        </w:rPr>
        <w:t xml:space="preserve">Mit Busse </w:t>
      </w:r>
      <w:r w:rsidR="002675EC" w:rsidRPr="00872142">
        <w:rPr>
          <w:rFonts w:ascii="Times New Roman" w:hAnsi="Times New Roman"/>
          <w:sz w:val="20"/>
          <w:szCs w:val="20"/>
          <w:lang w:val="de-CH"/>
        </w:rPr>
        <w:t xml:space="preserve">nicht unter Fr. 500 </w:t>
      </w:r>
      <w:r w:rsidRPr="00872142">
        <w:rPr>
          <w:rFonts w:ascii="Times New Roman" w:hAnsi="Times New Roman"/>
          <w:sz w:val="20"/>
          <w:szCs w:val="20"/>
          <w:lang w:val="de-CH"/>
        </w:rPr>
        <w:t>wird bestraft, wer</w:t>
      </w:r>
      <w:r w:rsidR="00DA352B" w:rsidRPr="00872142">
        <w:rPr>
          <w:rFonts w:ascii="Times New Roman" w:hAnsi="Times New Roman"/>
          <w:sz w:val="20"/>
          <w:szCs w:val="20"/>
          <w:lang w:val="de-CH"/>
        </w:rPr>
        <w:t xml:space="preserve"> </w:t>
      </w:r>
      <w:r w:rsidR="00150ACA" w:rsidRPr="00872142">
        <w:rPr>
          <w:rFonts w:ascii="Times New Roman" w:hAnsi="Times New Roman"/>
          <w:sz w:val="20"/>
          <w:szCs w:val="20"/>
        </w:rPr>
        <w:t>ohne Bewilligung Tätigkeiten ausübt, für die nach diesem Ko</w:t>
      </w:r>
      <w:r w:rsidR="00150ACA" w:rsidRPr="00872142">
        <w:rPr>
          <w:rFonts w:ascii="Times New Roman" w:hAnsi="Times New Roman"/>
          <w:sz w:val="20"/>
          <w:szCs w:val="20"/>
        </w:rPr>
        <w:t>n</w:t>
      </w:r>
      <w:r w:rsidR="00150ACA" w:rsidRPr="00872142">
        <w:rPr>
          <w:rFonts w:ascii="Times New Roman" w:hAnsi="Times New Roman"/>
          <w:sz w:val="20"/>
          <w:szCs w:val="20"/>
        </w:rPr>
        <w:t>kordat eine B</w:t>
      </w:r>
      <w:r w:rsidR="00150ACA" w:rsidRPr="00872142">
        <w:rPr>
          <w:rFonts w:ascii="Times New Roman" w:hAnsi="Times New Roman"/>
          <w:sz w:val="20"/>
          <w:szCs w:val="20"/>
        </w:rPr>
        <w:t>e</w:t>
      </w:r>
      <w:r w:rsidR="00150ACA" w:rsidRPr="00872142">
        <w:rPr>
          <w:rFonts w:ascii="Times New Roman" w:hAnsi="Times New Roman"/>
          <w:sz w:val="20"/>
          <w:szCs w:val="20"/>
        </w:rPr>
        <w:t>willigung erforderlich ist</w:t>
      </w:r>
      <w:r w:rsidR="002675EC" w:rsidRPr="00872142">
        <w:rPr>
          <w:rFonts w:ascii="Times New Roman" w:hAnsi="Times New Roman"/>
          <w:sz w:val="20"/>
          <w:szCs w:val="20"/>
        </w:rPr>
        <w:t>.</w:t>
      </w:r>
    </w:p>
    <w:p w:rsidR="005472EA" w:rsidRPr="00872142" w:rsidRDefault="002675EC" w:rsidP="00DA352B">
      <w:pPr>
        <w:pStyle w:val="lit"/>
        <w:tabs>
          <w:tab w:val="left" w:pos="330"/>
        </w:tabs>
        <w:ind w:left="0" w:firstLine="0"/>
      </w:pPr>
      <w:r w:rsidRPr="00872142">
        <w:rPr>
          <w:vertAlign w:val="superscript"/>
        </w:rPr>
        <w:t xml:space="preserve">2 </w:t>
      </w:r>
      <w:r w:rsidRPr="00872142">
        <w:t>Mit Busse nicht unter Fr. 200</w:t>
      </w:r>
      <w:r w:rsidR="00DA352B" w:rsidRPr="00872142">
        <w:t xml:space="preserve"> </w:t>
      </w:r>
      <w:r w:rsidR="00E543AA" w:rsidRPr="00872142">
        <w:t>wird</w:t>
      </w:r>
      <w:r w:rsidRPr="00872142">
        <w:t xml:space="preserve"> bestraft, wer in schwerwiegender Weise </w:t>
      </w:r>
      <w:r w:rsidR="00DA352B" w:rsidRPr="00872142">
        <w:t>gegen</w:t>
      </w:r>
      <w:r w:rsidR="005472EA" w:rsidRPr="00872142">
        <w:t xml:space="preserve"> </w:t>
      </w:r>
      <w:r w:rsidR="00D81545" w:rsidRPr="00872142">
        <w:t>Art.</w:t>
      </w:r>
      <w:r w:rsidR="004414CE" w:rsidRPr="00872142">
        <w:t xml:space="preserve"> </w:t>
      </w:r>
      <w:r w:rsidR="008341C2" w:rsidRPr="00872142">
        <w:t>10</w:t>
      </w:r>
      <w:r w:rsidR="002E148A" w:rsidRPr="00872142">
        <w:t>–</w:t>
      </w:r>
      <w:r w:rsidR="008E5F61" w:rsidRPr="00872142">
        <w:t>14</w:t>
      </w:r>
      <w:r w:rsidR="00DB663D" w:rsidRPr="00872142">
        <w:t xml:space="preserve"> </w:t>
      </w:r>
      <w:r w:rsidR="005472EA" w:rsidRPr="00872142">
        <w:t>ve</w:t>
      </w:r>
      <w:r w:rsidR="005472EA" w:rsidRPr="00872142">
        <w:t>r</w:t>
      </w:r>
      <w:r w:rsidR="005472EA" w:rsidRPr="00872142">
        <w:t xml:space="preserve">stösst. </w:t>
      </w:r>
    </w:p>
    <w:p w:rsidR="00DB663D" w:rsidRPr="00872142" w:rsidRDefault="002675EC" w:rsidP="004414CE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14"/>
          <w:szCs w:val="14"/>
          <w:lang w:val="de-CH"/>
        </w:rPr>
        <w:t>3</w:t>
      </w:r>
      <w:r w:rsidR="00DB663D" w:rsidRPr="00872142">
        <w:rPr>
          <w:rFonts w:ascii="Times New Roman" w:hAnsi="Times New Roman"/>
          <w:sz w:val="14"/>
          <w:szCs w:val="14"/>
          <w:lang w:val="de-CH"/>
        </w:rPr>
        <w:t xml:space="preserve"> </w:t>
      </w:r>
      <w:r w:rsidR="005472EA" w:rsidRPr="00872142">
        <w:rPr>
          <w:rFonts w:ascii="Times New Roman" w:hAnsi="Times New Roman"/>
          <w:sz w:val="20"/>
          <w:szCs w:val="20"/>
          <w:lang w:val="de-CH"/>
        </w:rPr>
        <w:t xml:space="preserve">Die Bestimmungen des Schweizerischen Strafgesetzbuches betreffend die Übertretungen sind anwendbar. </w:t>
      </w:r>
    </w:p>
    <w:p w:rsidR="005472EA" w:rsidRPr="00872142" w:rsidRDefault="002675EC" w:rsidP="002E148A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14"/>
          <w:szCs w:val="14"/>
          <w:lang w:val="de-CH"/>
        </w:rPr>
        <w:t>4</w:t>
      </w:r>
      <w:r w:rsidR="00DB663D" w:rsidRPr="00872142">
        <w:rPr>
          <w:rFonts w:ascii="Times New Roman" w:hAnsi="Times New Roman"/>
          <w:sz w:val="14"/>
          <w:szCs w:val="14"/>
          <w:lang w:val="de-CH"/>
        </w:rPr>
        <w:t xml:space="preserve"> </w:t>
      </w:r>
      <w:r w:rsidR="005472EA" w:rsidRPr="00872142">
        <w:rPr>
          <w:rFonts w:ascii="Times New Roman" w:hAnsi="Times New Roman"/>
          <w:sz w:val="20"/>
          <w:szCs w:val="20"/>
          <w:lang w:val="de-CH"/>
        </w:rPr>
        <w:t xml:space="preserve">Fahrlässigkeit, Versuch und Gehilfenschaft sind strafbar. </w:t>
      </w:r>
      <w:r w:rsidR="00DB663D" w:rsidRPr="00872142">
        <w:rPr>
          <w:rFonts w:ascii="Times New Roman" w:hAnsi="Times New Roman"/>
          <w:sz w:val="20"/>
          <w:szCs w:val="20"/>
          <w:lang w:val="de-CH"/>
        </w:rPr>
        <w:t>Nicht strafbar ist die fahrlässige Zuwiderhandlung g</w:t>
      </w:r>
      <w:r w:rsidR="00DB663D" w:rsidRPr="00872142">
        <w:rPr>
          <w:rFonts w:ascii="Times New Roman" w:hAnsi="Times New Roman"/>
          <w:sz w:val="20"/>
          <w:szCs w:val="20"/>
          <w:lang w:val="de-CH"/>
        </w:rPr>
        <w:t>e</w:t>
      </w:r>
      <w:r w:rsidR="00DB663D" w:rsidRPr="00872142">
        <w:rPr>
          <w:rFonts w:ascii="Times New Roman" w:hAnsi="Times New Roman"/>
          <w:sz w:val="20"/>
          <w:szCs w:val="20"/>
          <w:lang w:val="de-CH"/>
        </w:rPr>
        <w:t xml:space="preserve">gen Art. </w:t>
      </w:r>
      <w:r w:rsidR="008E5F61" w:rsidRPr="00872142">
        <w:rPr>
          <w:rFonts w:ascii="Times New Roman" w:hAnsi="Times New Roman"/>
          <w:sz w:val="20"/>
          <w:szCs w:val="20"/>
          <w:lang w:val="de-CH"/>
        </w:rPr>
        <w:t>12</w:t>
      </w:r>
      <w:r w:rsidR="002E148A" w:rsidRPr="00872142">
        <w:rPr>
          <w:rFonts w:ascii="Times New Roman" w:hAnsi="Times New Roman"/>
          <w:sz w:val="20"/>
          <w:szCs w:val="20"/>
          <w:lang w:val="de-CH"/>
        </w:rPr>
        <w:t xml:space="preserve"> </w:t>
      </w:r>
      <w:r w:rsidR="00DB663D" w:rsidRPr="00872142">
        <w:rPr>
          <w:rFonts w:ascii="Times New Roman" w:hAnsi="Times New Roman"/>
          <w:sz w:val="20"/>
          <w:szCs w:val="20"/>
          <w:lang w:val="de-CH"/>
        </w:rPr>
        <w:t>Bst. a.</w:t>
      </w:r>
    </w:p>
    <w:p w:rsidR="005472EA" w:rsidRPr="00872142" w:rsidRDefault="005472EA" w:rsidP="005472EA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</w:p>
    <w:p w:rsidR="006E3559" w:rsidRPr="00872142" w:rsidRDefault="00E73826" w:rsidP="00DA352B">
      <w:pPr>
        <w:autoSpaceDE w:val="0"/>
        <w:autoSpaceDN w:val="0"/>
        <w:adjustRightInd w:val="0"/>
        <w:spacing w:before="160" w:after="80"/>
        <w:ind w:left="964" w:hanging="964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b/>
          <w:bCs/>
          <w:sz w:val="20"/>
          <w:szCs w:val="20"/>
          <w:lang w:val="de-CH"/>
        </w:rPr>
        <w:t xml:space="preserve">Art. </w:t>
      </w:r>
      <w:r w:rsidR="008E5F61" w:rsidRPr="00872142">
        <w:rPr>
          <w:rFonts w:ascii="Times New Roman" w:hAnsi="Times New Roman"/>
          <w:b/>
          <w:bCs/>
          <w:sz w:val="20"/>
          <w:szCs w:val="20"/>
          <w:lang w:val="de-CH"/>
        </w:rPr>
        <w:t>20</w:t>
      </w:r>
      <w:r w:rsidRPr="00872142">
        <w:rPr>
          <w:rFonts w:ascii="Times New Roman" w:hAnsi="Times New Roman"/>
          <w:b/>
          <w:bCs/>
          <w:sz w:val="20"/>
          <w:szCs w:val="20"/>
          <w:lang w:val="de-CH"/>
        </w:rPr>
        <w:t xml:space="preserve"> </w:t>
      </w:r>
      <w:r w:rsidRPr="00872142">
        <w:rPr>
          <w:rFonts w:ascii="Times New Roman" w:hAnsi="Times New Roman"/>
          <w:b/>
          <w:bCs/>
          <w:sz w:val="20"/>
          <w:szCs w:val="20"/>
          <w:lang w:val="de-CH"/>
        </w:rPr>
        <w:tab/>
      </w:r>
      <w:r w:rsidR="00DA352B" w:rsidRPr="00872142">
        <w:rPr>
          <w:rFonts w:ascii="Times New Roman" w:hAnsi="Times New Roman"/>
          <w:i/>
          <w:sz w:val="20"/>
          <w:szCs w:val="20"/>
          <w:lang w:val="de-CH"/>
        </w:rPr>
        <w:t>Weitere Sanktionen</w:t>
      </w:r>
    </w:p>
    <w:p w:rsidR="00173DAE" w:rsidRPr="00872142" w:rsidRDefault="00DA352B" w:rsidP="00C81442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20"/>
          <w:szCs w:val="20"/>
          <w:vertAlign w:val="superscript"/>
          <w:lang w:val="de-CH"/>
        </w:rPr>
        <w:t xml:space="preserve">1 </w:t>
      </w:r>
      <w:r w:rsidR="00173DAE" w:rsidRPr="00872142">
        <w:rPr>
          <w:rFonts w:ascii="Times New Roman" w:hAnsi="Times New Roman"/>
          <w:sz w:val="20"/>
          <w:szCs w:val="20"/>
          <w:lang w:val="de-CH"/>
        </w:rPr>
        <w:t>Sind die</w:t>
      </w:r>
      <w:r w:rsidR="00C81442" w:rsidRPr="00872142">
        <w:rPr>
          <w:rFonts w:ascii="Times New Roman" w:hAnsi="Times New Roman"/>
          <w:sz w:val="20"/>
          <w:szCs w:val="20"/>
          <w:lang w:val="de-CH"/>
        </w:rPr>
        <w:t xml:space="preserve"> Voraussetzungen für die Erteilung einer Bewilligung</w:t>
      </w:r>
      <w:r w:rsidR="00173DAE" w:rsidRPr="00872142">
        <w:rPr>
          <w:rFonts w:ascii="Times New Roman" w:hAnsi="Times New Roman"/>
          <w:sz w:val="20"/>
          <w:szCs w:val="20"/>
          <w:lang w:val="de-CH"/>
        </w:rPr>
        <w:t xml:space="preserve"> nicht mehr erfüllt, wird </w:t>
      </w:r>
      <w:r w:rsidR="00C81442" w:rsidRPr="00872142">
        <w:rPr>
          <w:rFonts w:ascii="Times New Roman" w:hAnsi="Times New Roman"/>
          <w:sz w:val="20"/>
          <w:szCs w:val="20"/>
          <w:lang w:val="de-CH"/>
        </w:rPr>
        <w:t>sie</w:t>
      </w:r>
      <w:r w:rsidR="00173DAE" w:rsidRPr="00872142">
        <w:rPr>
          <w:rFonts w:ascii="Times New Roman" w:hAnsi="Times New Roman"/>
          <w:sz w:val="20"/>
          <w:szCs w:val="20"/>
          <w:lang w:val="de-CH"/>
        </w:rPr>
        <w:t xml:space="preserve"> entzogen. </w:t>
      </w:r>
    </w:p>
    <w:p w:rsidR="00A15631" w:rsidRPr="00872142" w:rsidRDefault="00DA352B" w:rsidP="00C81442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20"/>
          <w:szCs w:val="20"/>
          <w:vertAlign w:val="superscript"/>
          <w:lang w:val="de-CH"/>
        </w:rPr>
        <w:t xml:space="preserve">2 </w:t>
      </w:r>
      <w:r w:rsidR="00A15631" w:rsidRPr="00872142">
        <w:rPr>
          <w:rFonts w:ascii="Times New Roman" w:hAnsi="Times New Roman"/>
          <w:sz w:val="20"/>
          <w:szCs w:val="20"/>
          <w:lang w:val="de-CH"/>
        </w:rPr>
        <w:t xml:space="preserve">Verstösst eine Person gegen Art. 10–14, wird ihr ein Verweis erteilt oder eine Ordnungsbusse bis Fr. 200 </w:t>
      </w:r>
      <w:r w:rsidR="00C81442" w:rsidRPr="00872142">
        <w:rPr>
          <w:rFonts w:ascii="Times New Roman" w:hAnsi="Times New Roman"/>
          <w:sz w:val="20"/>
          <w:szCs w:val="20"/>
          <w:lang w:val="de-CH"/>
        </w:rPr>
        <w:t>gegen sie verhängt</w:t>
      </w:r>
      <w:r w:rsidR="00A15631" w:rsidRPr="00872142">
        <w:rPr>
          <w:rFonts w:ascii="Times New Roman" w:hAnsi="Times New Roman"/>
          <w:sz w:val="20"/>
          <w:szCs w:val="20"/>
          <w:lang w:val="de-CH"/>
        </w:rPr>
        <w:t>. In schwerwiegenden Fällen wird die Bewilligung sistiert oder entzogen</w:t>
      </w:r>
      <w:r w:rsidRPr="00872142">
        <w:rPr>
          <w:rFonts w:ascii="Times New Roman" w:hAnsi="Times New Roman"/>
          <w:sz w:val="20"/>
          <w:szCs w:val="20"/>
          <w:lang w:val="de-CH"/>
        </w:rPr>
        <w:t>. Eine Busse nach Art. 19 Abs. 2 bleibt vorbehalten.</w:t>
      </w:r>
    </w:p>
    <w:p w:rsidR="007673FD" w:rsidRPr="00872142" w:rsidRDefault="007673FD" w:rsidP="007673FD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20"/>
          <w:szCs w:val="20"/>
          <w:vertAlign w:val="superscript"/>
          <w:lang w:val="de-CH"/>
        </w:rPr>
        <w:t>3</w:t>
      </w:r>
      <w:r w:rsidRPr="00872142">
        <w:rPr>
          <w:rFonts w:ascii="Times New Roman" w:hAnsi="Times New Roman"/>
          <w:sz w:val="20"/>
          <w:szCs w:val="20"/>
          <w:lang w:val="de-CH"/>
        </w:rPr>
        <w:t xml:space="preserve"> Ordnet die Bewilligungsbehörde eine Sanktion nach diesem Artikel an, teilt sie dies der Ko</w:t>
      </w:r>
      <w:r w:rsidRPr="00872142">
        <w:rPr>
          <w:rFonts w:ascii="Times New Roman" w:hAnsi="Times New Roman"/>
          <w:sz w:val="20"/>
          <w:szCs w:val="20"/>
          <w:lang w:val="de-CH"/>
        </w:rPr>
        <w:t>n</w:t>
      </w:r>
      <w:r w:rsidRPr="00872142">
        <w:rPr>
          <w:rFonts w:ascii="Times New Roman" w:hAnsi="Times New Roman"/>
          <w:sz w:val="20"/>
          <w:szCs w:val="20"/>
          <w:lang w:val="de-CH"/>
        </w:rPr>
        <w:t>kordatskommission mit.</w:t>
      </w:r>
    </w:p>
    <w:p w:rsidR="006E3559" w:rsidRPr="00872142" w:rsidRDefault="006E3559" w:rsidP="005472EA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</w:p>
    <w:p w:rsidR="006C668C" w:rsidRPr="00872142" w:rsidRDefault="00872142" w:rsidP="002E148A">
      <w:pPr>
        <w:autoSpaceDE w:val="0"/>
        <w:autoSpaceDN w:val="0"/>
        <w:adjustRightInd w:val="0"/>
        <w:spacing w:before="160" w:after="80"/>
        <w:ind w:left="964" w:hanging="964"/>
        <w:rPr>
          <w:rFonts w:ascii="Times New Roman" w:hAnsi="Times New Roman"/>
          <w:i/>
          <w:iCs/>
          <w:sz w:val="20"/>
          <w:szCs w:val="20"/>
          <w:lang w:val="de-CH"/>
        </w:rPr>
      </w:pPr>
      <w:r w:rsidRPr="00872142">
        <w:rPr>
          <w:rFonts w:ascii="Times New Roman" w:hAnsi="Times New Roman"/>
          <w:b/>
          <w:bCs/>
          <w:sz w:val="20"/>
          <w:szCs w:val="20"/>
          <w:lang w:val="de-CH"/>
        </w:rPr>
        <w:br w:type="page"/>
      </w:r>
      <w:r w:rsidR="006C668C" w:rsidRPr="00872142">
        <w:rPr>
          <w:rFonts w:ascii="Times New Roman" w:hAnsi="Times New Roman"/>
          <w:b/>
          <w:bCs/>
          <w:sz w:val="20"/>
          <w:szCs w:val="20"/>
          <w:lang w:val="de-CH"/>
        </w:rPr>
        <w:lastRenderedPageBreak/>
        <w:t xml:space="preserve">Art. </w:t>
      </w:r>
      <w:r w:rsidR="008E5F61" w:rsidRPr="00872142">
        <w:rPr>
          <w:rFonts w:ascii="Times New Roman" w:hAnsi="Times New Roman"/>
          <w:b/>
          <w:bCs/>
          <w:sz w:val="20"/>
          <w:szCs w:val="20"/>
          <w:lang w:val="de-CH"/>
        </w:rPr>
        <w:t>21</w:t>
      </w:r>
      <w:r w:rsidR="002E148A" w:rsidRPr="00872142">
        <w:rPr>
          <w:rFonts w:ascii="Times New Roman" w:hAnsi="Times New Roman"/>
          <w:b/>
          <w:bCs/>
          <w:sz w:val="20"/>
          <w:szCs w:val="20"/>
          <w:lang w:val="de-CH"/>
        </w:rPr>
        <w:t xml:space="preserve"> </w:t>
      </w:r>
      <w:r w:rsidR="005472EA" w:rsidRPr="00872142">
        <w:rPr>
          <w:rFonts w:ascii="Times New Roman" w:hAnsi="Times New Roman"/>
          <w:b/>
          <w:bCs/>
          <w:sz w:val="20"/>
          <w:szCs w:val="20"/>
          <w:lang w:val="de-CH"/>
        </w:rPr>
        <w:tab/>
      </w:r>
      <w:r w:rsidR="005472EA" w:rsidRPr="00872142">
        <w:rPr>
          <w:rFonts w:ascii="Times New Roman" w:hAnsi="Times New Roman"/>
          <w:i/>
          <w:iCs/>
          <w:sz w:val="20"/>
          <w:szCs w:val="20"/>
          <w:lang w:val="de-CH"/>
        </w:rPr>
        <w:t>Inkrafttreten</w:t>
      </w:r>
      <w:r w:rsidR="002A339C" w:rsidRPr="00872142">
        <w:rPr>
          <w:rFonts w:ascii="Times New Roman" w:hAnsi="Times New Roman"/>
          <w:i/>
          <w:iCs/>
          <w:sz w:val="20"/>
          <w:szCs w:val="20"/>
          <w:lang w:val="de-CH"/>
        </w:rPr>
        <w:t xml:space="preserve"> und Kündigung</w:t>
      </w:r>
    </w:p>
    <w:p w:rsidR="006C668C" w:rsidRPr="00872142" w:rsidRDefault="002A339C" w:rsidP="00A611BF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14"/>
          <w:szCs w:val="14"/>
          <w:lang w:val="de-CH"/>
        </w:rPr>
        <w:t xml:space="preserve">1 </w:t>
      </w:r>
      <w:r w:rsidR="00D273A2" w:rsidRPr="00872142">
        <w:rPr>
          <w:rFonts w:ascii="Times New Roman" w:hAnsi="Times New Roman"/>
          <w:sz w:val="20"/>
          <w:szCs w:val="20"/>
          <w:lang w:val="de-CH"/>
        </w:rPr>
        <w:t xml:space="preserve">Die </w:t>
      </w:r>
      <w:r w:rsidR="006E3559" w:rsidRPr="00872142">
        <w:rPr>
          <w:rFonts w:ascii="Times New Roman" w:hAnsi="Times New Roman"/>
          <w:sz w:val="20"/>
          <w:szCs w:val="20"/>
          <w:lang w:val="de-CH"/>
        </w:rPr>
        <w:t xml:space="preserve">KKJPD </w:t>
      </w:r>
      <w:r w:rsidR="00D273A2" w:rsidRPr="00872142">
        <w:rPr>
          <w:rFonts w:ascii="Times New Roman" w:hAnsi="Times New Roman"/>
          <w:sz w:val="20"/>
          <w:szCs w:val="20"/>
          <w:lang w:val="de-CH"/>
        </w:rPr>
        <w:t>setzt d</w:t>
      </w:r>
      <w:r w:rsidR="006C668C" w:rsidRPr="00872142">
        <w:rPr>
          <w:rFonts w:ascii="Times New Roman" w:hAnsi="Times New Roman"/>
          <w:sz w:val="20"/>
          <w:szCs w:val="20"/>
          <w:lang w:val="de-CH"/>
        </w:rPr>
        <w:t xml:space="preserve">ieses Konkordat in Kraft, </w:t>
      </w:r>
      <w:r w:rsidR="00B80B06" w:rsidRPr="00872142">
        <w:rPr>
          <w:rFonts w:ascii="Times New Roman" w:hAnsi="Times New Roman"/>
          <w:sz w:val="20"/>
          <w:szCs w:val="20"/>
          <w:lang w:val="de-CH"/>
        </w:rPr>
        <w:t>sobald ihm</w:t>
      </w:r>
      <w:r w:rsidR="006C668C" w:rsidRPr="00872142">
        <w:rPr>
          <w:rFonts w:ascii="Times New Roman" w:hAnsi="Times New Roman"/>
          <w:sz w:val="20"/>
          <w:szCs w:val="20"/>
          <w:lang w:val="de-CH"/>
        </w:rPr>
        <w:t xml:space="preserve"> </w:t>
      </w:r>
      <w:r w:rsidR="001634AD" w:rsidRPr="00872142">
        <w:rPr>
          <w:rFonts w:ascii="Times New Roman" w:hAnsi="Times New Roman"/>
          <w:sz w:val="20"/>
          <w:szCs w:val="20"/>
          <w:lang w:val="de-CH"/>
        </w:rPr>
        <w:t>fünf</w:t>
      </w:r>
      <w:r w:rsidR="006C668C" w:rsidRPr="00872142">
        <w:rPr>
          <w:rFonts w:ascii="Times New Roman" w:hAnsi="Times New Roman"/>
          <w:sz w:val="20"/>
          <w:szCs w:val="20"/>
          <w:lang w:val="de-CH"/>
        </w:rPr>
        <w:t xml:space="preserve"> Kantone beigetreten sind</w:t>
      </w:r>
      <w:r w:rsidR="00D273A2" w:rsidRPr="00872142">
        <w:rPr>
          <w:rFonts w:ascii="Times New Roman" w:hAnsi="Times New Roman"/>
          <w:sz w:val="20"/>
          <w:szCs w:val="20"/>
          <w:lang w:val="de-CH"/>
        </w:rPr>
        <w:t xml:space="preserve"> und </w:t>
      </w:r>
      <w:r w:rsidR="00A611BF" w:rsidRPr="00872142">
        <w:rPr>
          <w:rFonts w:ascii="Times New Roman" w:hAnsi="Times New Roman"/>
          <w:sz w:val="20"/>
          <w:szCs w:val="20"/>
          <w:lang w:val="de-CH"/>
        </w:rPr>
        <w:t>die Vorbereitung</w:t>
      </w:r>
      <w:r w:rsidR="006E3559" w:rsidRPr="00872142">
        <w:rPr>
          <w:rFonts w:ascii="Times New Roman" w:hAnsi="Times New Roman"/>
          <w:sz w:val="20"/>
          <w:szCs w:val="20"/>
          <w:lang w:val="de-CH"/>
        </w:rPr>
        <w:t>en</w:t>
      </w:r>
      <w:r w:rsidR="00A611BF" w:rsidRPr="00872142">
        <w:rPr>
          <w:rFonts w:ascii="Times New Roman" w:hAnsi="Times New Roman"/>
          <w:sz w:val="20"/>
          <w:szCs w:val="20"/>
          <w:lang w:val="de-CH"/>
        </w:rPr>
        <w:t xml:space="preserve"> </w:t>
      </w:r>
      <w:r w:rsidR="006E3559" w:rsidRPr="00872142">
        <w:rPr>
          <w:rFonts w:ascii="Times New Roman" w:hAnsi="Times New Roman"/>
          <w:sz w:val="20"/>
          <w:szCs w:val="20"/>
          <w:lang w:val="de-CH"/>
        </w:rPr>
        <w:t xml:space="preserve">für den </w:t>
      </w:r>
      <w:r w:rsidR="00A611BF" w:rsidRPr="00872142">
        <w:rPr>
          <w:rFonts w:ascii="Times New Roman" w:hAnsi="Times New Roman"/>
          <w:sz w:val="20"/>
          <w:szCs w:val="20"/>
          <w:lang w:val="de-CH"/>
        </w:rPr>
        <w:t>Vol</w:t>
      </w:r>
      <w:r w:rsidR="00A611BF" w:rsidRPr="00872142">
        <w:rPr>
          <w:rFonts w:ascii="Times New Roman" w:hAnsi="Times New Roman"/>
          <w:sz w:val="20"/>
          <w:szCs w:val="20"/>
          <w:lang w:val="de-CH"/>
        </w:rPr>
        <w:t>l</w:t>
      </w:r>
      <w:r w:rsidR="00A611BF" w:rsidRPr="00872142">
        <w:rPr>
          <w:rFonts w:ascii="Times New Roman" w:hAnsi="Times New Roman"/>
          <w:sz w:val="20"/>
          <w:szCs w:val="20"/>
          <w:lang w:val="de-CH"/>
        </w:rPr>
        <w:t xml:space="preserve">zug abgeschlossen </w:t>
      </w:r>
      <w:r w:rsidR="006E3559" w:rsidRPr="00872142">
        <w:rPr>
          <w:rFonts w:ascii="Times New Roman" w:hAnsi="Times New Roman"/>
          <w:sz w:val="20"/>
          <w:szCs w:val="20"/>
          <w:lang w:val="de-CH"/>
        </w:rPr>
        <w:t>sind</w:t>
      </w:r>
      <w:r w:rsidR="00F7635E" w:rsidRPr="00872142">
        <w:rPr>
          <w:rFonts w:ascii="Times New Roman" w:hAnsi="Times New Roman"/>
          <w:sz w:val="20"/>
          <w:szCs w:val="20"/>
          <w:lang w:val="de-CH"/>
        </w:rPr>
        <w:t>.</w:t>
      </w:r>
    </w:p>
    <w:p w:rsidR="002C55BA" w:rsidRPr="00872142" w:rsidRDefault="002A339C" w:rsidP="00D75FE8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14"/>
          <w:szCs w:val="14"/>
          <w:lang w:val="de-CH"/>
        </w:rPr>
        <w:t xml:space="preserve">2 </w:t>
      </w:r>
      <w:r w:rsidR="00E14629" w:rsidRPr="00872142">
        <w:rPr>
          <w:rFonts w:ascii="Times New Roman" w:hAnsi="Times New Roman"/>
          <w:sz w:val="20"/>
          <w:szCs w:val="20"/>
          <w:lang w:val="de-CH"/>
        </w:rPr>
        <w:t xml:space="preserve">Jeder Kanton kann die Mitgliedschaft im </w:t>
      </w:r>
      <w:r w:rsidR="006C668C" w:rsidRPr="00872142">
        <w:rPr>
          <w:rFonts w:ascii="Times New Roman" w:hAnsi="Times New Roman"/>
          <w:sz w:val="20"/>
          <w:szCs w:val="20"/>
          <w:lang w:val="de-CH"/>
        </w:rPr>
        <w:t xml:space="preserve">Konkordat </w:t>
      </w:r>
      <w:r w:rsidR="00E14629" w:rsidRPr="00872142">
        <w:rPr>
          <w:rFonts w:ascii="Times New Roman" w:hAnsi="Times New Roman"/>
          <w:sz w:val="20"/>
          <w:szCs w:val="20"/>
          <w:lang w:val="de-CH"/>
        </w:rPr>
        <w:t>mit</w:t>
      </w:r>
      <w:r w:rsidR="006C668C" w:rsidRPr="00872142">
        <w:rPr>
          <w:rFonts w:ascii="Times New Roman" w:hAnsi="Times New Roman"/>
          <w:sz w:val="20"/>
          <w:szCs w:val="20"/>
          <w:lang w:val="de-CH"/>
        </w:rPr>
        <w:t xml:space="preserve"> </w:t>
      </w:r>
      <w:r w:rsidR="006E3559" w:rsidRPr="00872142">
        <w:rPr>
          <w:rFonts w:ascii="Times New Roman" w:hAnsi="Times New Roman"/>
          <w:sz w:val="20"/>
          <w:szCs w:val="20"/>
          <w:lang w:val="de-CH"/>
        </w:rPr>
        <w:t>einer Frist von zwölf Monaten</w:t>
      </w:r>
      <w:r w:rsidR="006C668C" w:rsidRPr="00872142">
        <w:rPr>
          <w:rFonts w:ascii="Times New Roman" w:hAnsi="Times New Roman"/>
          <w:sz w:val="20"/>
          <w:szCs w:val="20"/>
          <w:lang w:val="de-CH"/>
        </w:rPr>
        <w:t xml:space="preserve"> auf Ende eines </w:t>
      </w:r>
      <w:r w:rsidR="00E14629" w:rsidRPr="00872142">
        <w:rPr>
          <w:rFonts w:ascii="Times New Roman" w:hAnsi="Times New Roman"/>
          <w:sz w:val="20"/>
          <w:szCs w:val="20"/>
          <w:lang w:val="de-CH"/>
        </w:rPr>
        <w:t>Kalende</w:t>
      </w:r>
      <w:r w:rsidR="00E14629" w:rsidRPr="00872142">
        <w:rPr>
          <w:rFonts w:ascii="Times New Roman" w:hAnsi="Times New Roman"/>
          <w:sz w:val="20"/>
          <w:szCs w:val="20"/>
          <w:lang w:val="de-CH"/>
        </w:rPr>
        <w:t>r</w:t>
      </w:r>
      <w:r w:rsidR="00E14629" w:rsidRPr="00872142">
        <w:rPr>
          <w:rFonts w:ascii="Times New Roman" w:hAnsi="Times New Roman"/>
          <w:sz w:val="20"/>
          <w:szCs w:val="20"/>
          <w:lang w:val="de-CH"/>
        </w:rPr>
        <w:t>jahres</w:t>
      </w:r>
      <w:r w:rsidR="00D75FE8" w:rsidRPr="00872142">
        <w:rPr>
          <w:rFonts w:ascii="Times New Roman" w:hAnsi="Times New Roman"/>
          <w:sz w:val="20"/>
          <w:szCs w:val="20"/>
          <w:lang w:val="de-CH"/>
        </w:rPr>
        <w:t xml:space="preserve"> künd</w:t>
      </w:r>
      <w:r w:rsidR="00D75FE8" w:rsidRPr="00872142">
        <w:rPr>
          <w:rFonts w:ascii="Times New Roman" w:hAnsi="Times New Roman"/>
          <w:sz w:val="20"/>
          <w:szCs w:val="20"/>
          <w:lang w:val="de-CH"/>
        </w:rPr>
        <w:t>i</w:t>
      </w:r>
      <w:r w:rsidR="00D75FE8" w:rsidRPr="00872142">
        <w:rPr>
          <w:rFonts w:ascii="Times New Roman" w:hAnsi="Times New Roman"/>
          <w:sz w:val="20"/>
          <w:szCs w:val="20"/>
          <w:lang w:val="de-CH"/>
        </w:rPr>
        <w:t xml:space="preserve">gen. </w:t>
      </w:r>
    </w:p>
    <w:p w:rsidR="00512018" w:rsidRPr="00872142" w:rsidRDefault="00512018" w:rsidP="00E54F6D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</w:p>
    <w:p w:rsidR="00512018" w:rsidRPr="00872142" w:rsidRDefault="00512018" w:rsidP="002E148A">
      <w:pPr>
        <w:autoSpaceDE w:val="0"/>
        <w:autoSpaceDN w:val="0"/>
        <w:adjustRightInd w:val="0"/>
        <w:spacing w:before="160" w:after="80"/>
        <w:ind w:left="964" w:hanging="964"/>
        <w:rPr>
          <w:rFonts w:ascii="Times New Roman" w:hAnsi="Times New Roman"/>
          <w:i/>
          <w:iCs/>
          <w:sz w:val="20"/>
          <w:szCs w:val="20"/>
          <w:lang w:val="de-CH"/>
        </w:rPr>
      </w:pPr>
      <w:r w:rsidRPr="00872142">
        <w:rPr>
          <w:rFonts w:ascii="Times New Roman" w:hAnsi="Times New Roman"/>
          <w:b/>
          <w:bCs/>
          <w:sz w:val="20"/>
          <w:szCs w:val="20"/>
          <w:lang w:val="de-CH"/>
        </w:rPr>
        <w:t xml:space="preserve">Art. </w:t>
      </w:r>
      <w:r w:rsidR="008E5F61" w:rsidRPr="00872142">
        <w:rPr>
          <w:rFonts w:ascii="Times New Roman" w:hAnsi="Times New Roman"/>
          <w:b/>
          <w:bCs/>
          <w:sz w:val="20"/>
          <w:szCs w:val="20"/>
          <w:lang w:val="de-CH"/>
        </w:rPr>
        <w:t>22</w:t>
      </w:r>
      <w:r w:rsidR="002E148A" w:rsidRPr="00872142">
        <w:rPr>
          <w:rFonts w:ascii="Times New Roman" w:hAnsi="Times New Roman"/>
          <w:b/>
          <w:bCs/>
          <w:sz w:val="20"/>
          <w:szCs w:val="20"/>
          <w:lang w:val="de-CH"/>
        </w:rPr>
        <w:t xml:space="preserve"> </w:t>
      </w:r>
      <w:r w:rsidR="005472EA" w:rsidRPr="00872142">
        <w:rPr>
          <w:rFonts w:ascii="Times New Roman" w:hAnsi="Times New Roman"/>
          <w:b/>
          <w:bCs/>
          <w:sz w:val="20"/>
          <w:szCs w:val="20"/>
          <w:lang w:val="de-CH"/>
        </w:rPr>
        <w:tab/>
      </w:r>
      <w:r w:rsidRPr="00872142">
        <w:rPr>
          <w:rFonts w:ascii="Times New Roman" w:hAnsi="Times New Roman"/>
          <w:i/>
          <w:iCs/>
          <w:sz w:val="20"/>
          <w:szCs w:val="20"/>
          <w:lang w:val="de-CH"/>
        </w:rPr>
        <w:t xml:space="preserve">Weitergeltung bestehender Bewilligungen </w:t>
      </w:r>
    </w:p>
    <w:p w:rsidR="00512018" w:rsidRPr="00872142" w:rsidRDefault="005472EA" w:rsidP="00E45E7E">
      <w:pPr>
        <w:autoSpaceDE w:val="0"/>
        <w:autoSpaceDN w:val="0"/>
        <w:adjustRightInd w:val="0"/>
        <w:spacing w:after="80"/>
        <w:rPr>
          <w:rFonts w:ascii="Times New Roman" w:hAnsi="Times New Roman"/>
          <w:sz w:val="20"/>
          <w:szCs w:val="20"/>
          <w:lang w:val="de-CH"/>
        </w:rPr>
      </w:pPr>
      <w:r w:rsidRPr="00872142">
        <w:rPr>
          <w:rFonts w:ascii="Times New Roman" w:hAnsi="Times New Roman"/>
          <w:sz w:val="14"/>
          <w:szCs w:val="18"/>
          <w:lang w:val="de-CH"/>
        </w:rPr>
        <w:t xml:space="preserve">1 </w:t>
      </w:r>
      <w:r w:rsidR="00E14629" w:rsidRPr="00872142">
        <w:rPr>
          <w:rFonts w:ascii="Times New Roman" w:hAnsi="Times New Roman"/>
          <w:sz w:val="20"/>
          <w:szCs w:val="20"/>
          <w:lang w:val="de-CH"/>
        </w:rPr>
        <w:t>Bewilligungen, die vor</w:t>
      </w:r>
      <w:r w:rsidR="000C0404" w:rsidRPr="00872142">
        <w:rPr>
          <w:rFonts w:ascii="Times New Roman" w:hAnsi="Times New Roman"/>
          <w:sz w:val="20"/>
          <w:szCs w:val="20"/>
          <w:lang w:val="de-CH"/>
        </w:rPr>
        <w:t xml:space="preserve"> Inkrafttreten dieses Konkordats </w:t>
      </w:r>
      <w:r w:rsidR="00E14629" w:rsidRPr="00872142">
        <w:rPr>
          <w:rFonts w:ascii="Times New Roman" w:hAnsi="Times New Roman"/>
          <w:sz w:val="20"/>
          <w:szCs w:val="20"/>
          <w:lang w:val="de-CH"/>
        </w:rPr>
        <w:t xml:space="preserve">ausgestellt worden sind, bleiben während </w:t>
      </w:r>
      <w:r w:rsidR="00DF085E" w:rsidRPr="00872142">
        <w:rPr>
          <w:rFonts w:ascii="Times New Roman" w:hAnsi="Times New Roman"/>
          <w:sz w:val="20"/>
          <w:szCs w:val="20"/>
          <w:lang w:val="de-CH"/>
        </w:rPr>
        <w:t>längs</w:t>
      </w:r>
      <w:r w:rsidR="00E45E7E" w:rsidRPr="00872142">
        <w:rPr>
          <w:rFonts w:ascii="Times New Roman" w:hAnsi="Times New Roman"/>
          <w:sz w:val="20"/>
          <w:szCs w:val="20"/>
          <w:lang w:val="de-CH"/>
        </w:rPr>
        <w:t xml:space="preserve">tens zwei </w:t>
      </w:r>
      <w:r w:rsidR="00DF085E" w:rsidRPr="00872142">
        <w:rPr>
          <w:rFonts w:ascii="Times New Roman" w:hAnsi="Times New Roman"/>
          <w:sz w:val="20"/>
          <w:szCs w:val="20"/>
          <w:lang w:val="de-CH"/>
        </w:rPr>
        <w:t>Ja</w:t>
      </w:r>
      <w:r w:rsidR="00DF085E" w:rsidRPr="00872142">
        <w:rPr>
          <w:rFonts w:ascii="Times New Roman" w:hAnsi="Times New Roman"/>
          <w:sz w:val="20"/>
          <w:szCs w:val="20"/>
          <w:lang w:val="de-CH"/>
        </w:rPr>
        <w:t>h</w:t>
      </w:r>
      <w:r w:rsidR="00DF085E" w:rsidRPr="00872142">
        <w:rPr>
          <w:rFonts w:ascii="Times New Roman" w:hAnsi="Times New Roman"/>
          <w:sz w:val="20"/>
          <w:szCs w:val="20"/>
          <w:lang w:val="de-CH"/>
        </w:rPr>
        <w:t xml:space="preserve">ren gültig. </w:t>
      </w:r>
    </w:p>
    <w:p w:rsidR="006460E1" w:rsidRPr="00872142" w:rsidRDefault="005472EA" w:rsidP="0024532F">
      <w:pPr>
        <w:autoSpaceDE w:val="0"/>
        <w:autoSpaceDN w:val="0"/>
        <w:adjustRightInd w:val="0"/>
        <w:spacing w:after="80"/>
        <w:rPr>
          <w:lang w:val="de-CH"/>
        </w:rPr>
      </w:pPr>
      <w:r w:rsidRPr="00872142">
        <w:rPr>
          <w:rFonts w:ascii="Times New Roman" w:hAnsi="Times New Roman"/>
          <w:sz w:val="14"/>
          <w:szCs w:val="14"/>
          <w:lang w:val="de-CH"/>
        </w:rPr>
        <w:t xml:space="preserve">2 </w:t>
      </w:r>
      <w:r w:rsidR="00DF085E" w:rsidRPr="00872142">
        <w:rPr>
          <w:rFonts w:ascii="Times New Roman" w:hAnsi="Times New Roman"/>
          <w:sz w:val="20"/>
          <w:szCs w:val="20"/>
          <w:lang w:val="de-CH"/>
        </w:rPr>
        <w:t xml:space="preserve">In Kantonen, in denen vor dem Beitritt zu diesem Konkordat keine oder nicht alle Bewilligungspflichten </w:t>
      </w:r>
      <w:r w:rsidRPr="00872142">
        <w:rPr>
          <w:rFonts w:ascii="Times New Roman" w:hAnsi="Times New Roman"/>
          <w:sz w:val="20"/>
          <w:szCs w:val="20"/>
          <w:lang w:val="de-CH"/>
        </w:rPr>
        <w:t>g</w:t>
      </w:r>
      <w:r w:rsidRPr="00872142">
        <w:rPr>
          <w:rFonts w:ascii="Times New Roman" w:hAnsi="Times New Roman"/>
          <w:sz w:val="20"/>
          <w:szCs w:val="20"/>
          <w:lang w:val="de-CH"/>
        </w:rPr>
        <w:t>e</w:t>
      </w:r>
      <w:r w:rsidRPr="00872142">
        <w:rPr>
          <w:rFonts w:ascii="Times New Roman" w:hAnsi="Times New Roman"/>
          <w:sz w:val="20"/>
          <w:szCs w:val="20"/>
          <w:lang w:val="de-CH"/>
        </w:rPr>
        <w:t>mäss diesem Konkordat</w:t>
      </w:r>
      <w:r w:rsidR="00DF085E" w:rsidRPr="00872142">
        <w:rPr>
          <w:rFonts w:ascii="Times New Roman" w:hAnsi="Times New Roman"/>
          <w:sz w:val="20"/>
          <w:szCs w:val="20"/>
          <w:lang w:val="de-CH"/>
        </w:rPr>
        <w:t xml:space="preserve"> galten, müssen die erforderlichen Bewilligung innerhalb von zwei Jahren nach dem Beitritt des Kantons zu diesem Konkordat ein</w:t>
      </w:r>
      <w:r w:rsidR="00867F77" w:rsidRPr="00872142">
        <w:rPr>
          <w:rFonts w:ascii="Times New Roman" w:hAnsi="Times New Roman"/>
          <w:sz w:val="20"/>
          <w:szCs w:val="20"/>
          <w:lang w:val="de-CH"/>
        </w:rPr>
        <w:t>geholt werde</w:t>
      </w:r>
      <w:r w:rsidR="005C2FB9" w:rsidRPr="00872142">
        <w:rPr>
          <w:rFonts w:ascii="Times New Roman" w:hAnsi="Times New Roman"/>
          <w:sz w:val="20"/>
          <w:szCs w:val="20"/>
          <w:lang w:val="de-CH"/>
        </w:rPr>
        <w:t>n.</w:t>
      </w:r>
    </w:p>
    <w:sectPr w:rsidR="006460E1" w:rsidRPr="00872142" w:rsidSect="00EC5DBE">
      <w:footerReference w:type="even" r:id="rId8"/>
      <w:footerReference w:type="default" r:id="rId9"/>
      <w:pgSz w:w="11906" w:h="16838"/>
      <w:pgMar w:top="1134" w:right="1418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525" w:rsidRDefault="00870525">
      <w:r>
        <w:separator/>
      </w:r>
    </w:p>
  </w:endnote>
  <w:endnote w:type="continuationSeparator" w:id="0">
    <w:p w:rsidR="00870525" w:rsidRDefault="00870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142" w:rsidRDefault="00872142" w:rsidP="00D203E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:rsidR="00872142" w:rsidRDefault="00872142" w:rsidP="0009540D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142" w:rsidRDefault="00872142" w:rsidP="00D203E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34569">
      <w:rPr>
        <w:rStyle w:val="Seitenzahl"/>
        <w:noProof/>
      </w:rPr>
      <w:t>1</w:t>
    </w:r>
    <w:r>
      <w:rPr>
        <w:rStyle w:val="Seitenzahl"/>
      </w:rPr>
      <w:fldChar w:fldCharType="end"/>
    </w:r>
  </w:p>
  <w:p w:rsidR="00872142" w:rsidRDefault="00872142" w:rsidP="0009540D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525" w:rsidRDefault="00870525">
      <w:r>
        <w:separator/>
      </w:r>
    </w:p>
  </w:footnote>
  <w:footnote w:type="continuationSeparator" w:id="0">
    <w:p w:rsidR="00870525" w:rsidRDefault="00870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97CFE"/>
    <w:multiLevelType w:val="hybridMultilevel"/>
    <w:tmpl w:val="C07029F4"/>
    <w:lvl w:ilvl="0" w:tplc="45BED58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60" w:hanging="360"/>
      </w:pPr>
    </w:lvl>
    <w:lvl w:ilvl="2" w:tplc="0807001B" w:tentative="1">
      <w:start w:val="1"/>
      <w:numFmt w:val="lowerRoman"/>
      <w:lvlText w:val="%3."/>
      <w:lvlJc w:val="right"/>
      <w:pPr>
        <w:ind w:left="1980" w:hanging="180"/>
      </w:pPr>
    </w:lvl>
    <w:lvl w:ilvl="3" w:tplc="0807000F" w:tentative="1">
      <w:start w:val="1"/>
      <w:numFmt w:val="decimal"/>
      <w:lvlText w:val="%4."/>
      <w:lvlJc w:val="left"/>
      <w:pPr>
        <w:ind w:left="2700" w:hanging="360"/>
      </w:pPr>
    </w:lvl>
    <w:lvl w:ilvl="4" w:tplc="08070019" w:tentative="1">
      <w:start w:val="1"/>
      <w:numFmt w:val="lowerLetter"/>
      <w:lvlText w:val="%5."/>
      <w:lvlJc w:val="left"/>
      <w:pPr>
        <w:ind w:left="3420" w:hanging="360"/>
      </w:pPr>
    </w:lvl>
    <w:lvl w:ilvl="5" w:tplc="0807001B" w:tentative="1">
      <w:start w:val="1"/>
      <w:numFmt w:val="lowerRoman"/>
      <w:lvlText w:val="%6."/>
      <w:lvlJc w:val="right"/>
      <w:pPr>
        <w:ind w:left="4140" w:hanging="180"/>
      </w:pPr>
    </w:lvl>
    <w:lvl w:ilvl="6" w:tplc="0807000F" w:tentative="1">
      <w:start w:val="1"/>
      <w:numFmt w:val="decimal"/>
      <w:lvlText w:val="%7."/>
      <w:lvlJc w:val="left"/>
      <w:pPr>
        <w:ind w:left="4860" w:hanging="360"/>
      </w:pPr>
    </w:lvl>
    <w:lvl w:ilvl="7" w:tplc="08070019" w:tentative="1">
      <w:start w:val="1"/>
      <w:numFmt w:val="lowerLetter"/>
      <w:lvlText w:val="%8."/>
      <w:lvlJc w:val="left"/>
      <w:pPr>
        <w:ind w:left="5580" w:hanging="360"/>
      </w:pPr>
    </w:lvl>
    <w:lvl w:ilvl="8" w:tplc="0807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grammar="clean"/>
  <w:stylePaneFormatFilter w:val="3F0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C668C"/>
    <w:rsid w:val="00002CAF"/>
    <w:rsid w:val="00003DE1"/>
    <w:rsid w:val="00004D16"/>
    <w:rsid w:val="000057AD"/>
    <w:rsid w:val="00005E23"/>
    <w:rsid w:val="00006E4F"/>
    <w:rsid w:val="00010170"/>
    <w:rsid w:val="0001017D"/>
    <w:rsid w:val="0001043C"/>
    <w:rsid w:val="00012C83"/>
    <w:rsid w:val="00013391"/>
    <w:rsid w:val="0001443D"/>
    <w:rsid w:val="000145C3"/>
    <w:rsid w:val="00015C09"/>
    <w:rsid w:val="000179FE"/>
    <w:rsid w:val="00017D85"/>
    <w:rsid w:val="00020112"/>
    <w:rsid w:val="00020B7C"/>
    <w:rsid w:val="00023F92"/>
    <w:rsid w:val="00025FE6"/>
    <w:rsid w:val="00026E45"/>
    <w:rsid w:val="000308E0"/>
    <w:rsid w:val="0003190E"/>
    <w:rsid w:val="000321F4"/>
    <w:rsid w:val="000334AA"/>
    <w:rsid w:val="00035477"/>
    <w:rsid w:val="00037625"/>
    <w:rsid w:val="00037EB8"/>
    <w:rsid w:val="00040DD4"/>
    <w:rsid w:val="00041798"/>
    <w:rsid w:val="00044D62"/>
    <w:rsid w:val="00045450"/>
    <w:rsid w:val="0005189B"/>
    <w:rsid w:val="0005281D"/>
    <w:rsid w:val="00053A93"/>
    <w:rsid w:val="00055080"/>
    <w:rsid w:val="0005774C"/>
    <w:rsid w:val="0006064F"/>
    <w:rsid w:val="00060D67"/>
    <w:rsid w:val="0006117A"/>
    <w:rsid w:val="000630C0"/>
    <w:rsid w:val="00063BD4"/>
    <w:rsid w:val="00064B24"/>
    <w:rsid w:val="0006528F"/>
    <w:rsid w:val="00065437"/>
    <w:rsid w:val="00066DFE"/>
    <w:rsid w:val="00067A8C"/>
    <w:rsid w:val="00070664"/>
    <w:rsid w:val="00071669"/>
    <w:rsid w:val="00071720"/>
    <w:rsid w:val="00074A56"/>
    <w:rsid w:val="000753B2"/>
    <w:rsid w:val="00075F93"/>
    <w:rsid w:val="00080C46"/>
    <w:rsid w:val="00081F77"/>
    <w:rsid w:val="00081FE8"/>
    <w:rsid w:val="000827AA"/>
    <w:rsid w:val="00083956"/>
    <w:rsid w:val="0008502B"/>
    <w:rsid w:val="000851DD"/>
    <w:rsid w:val="000864D0"/>
    <w:rsid w:val="00086E51"/>
    <w:rsid w:val="00090FB1"/>
    <w:rsid w:val="00091922"/>
    <w:rsid w:val="00094C04"/>
    <w:rsid w:val="0009540D"/>
    <w:rsid w:val="00095D2F"/>
    <w:rsid w:val="000977BB"/>
    <w:rsid w:val="00097F5B"/>
    <w:rsid w:val="000A153E"/>
    <w:rsid w:val="000A29DA"/>
    <w:rsid w:val="000A4FA0"/>
    <w:rsid w:val="000A705E"/>
    <w:rsid w:val="000B0FE0"/>
    <w:rsid w:val="000B1107"/>
    <w:rsid w:val="000B3F1C"/>
    <w:rsid w:val="000B53F4"/>
    <w:rsid w:val="000B56E7"/>
    <w:rsid w:val="000B600B"/>
    <w:rsid w:val="000B7D02"/>
    <w:rsid w:val="000C01A2"/>
    <w:rsid w:val="000C0404"/>
    <w:rsid w:val="000C0F68"/>
    <w:rsid w:val="000C1A17"/>
    <w:rsid w:val="000C1A3D"/>
    <w:rsid w:val="000C29C2"/>
    <w:rsid w:val="000C32E8"/>
    <w:rsid w:val="000C54E0"/>
    <w:rsid w:val="000C7C9B"/>
    <w:rsid w:val="000D056D"/>
    <w:rsid w:val="000D092D"/>
    <w:rsid w:val="000D2ACD"/>
    <w:rsid w:val="000D2AE0"/>
    <w:rsid w:val="000D3632"/>
    <w:rsid w:val="000D3FD4"/>
    <w:rsid w:val="000D4710"/>
    <w:rsid w:val="000D5000"/>
    <w:rsid w:val="000E29E5"/>
    <w:rsid w:val="000E34DF"/>
    <w:rsid w:val="000E3F9B"/>
    <w:rsid w:val="000E5473"/>
    <w:rsid w:val="000E6E42"/>
    <w:rsid w:val="000F0670"/>
    <w:rsid w:val="000F0FF0"/>
    <w:rsid w:val="000F1849"/>
    <w:rsid w:val="000F39E5"/>
    <w:rsid w:val="000F4618"/>
    <w:rsid w:val="000F49F5"/>
    <w:rsid w:val="000F6859"/>
    <w:rsid w:val="000F79E5"/>
    <w:rsid w:val="00103867"/>
    <w:rsid w:val="0010795E"/>
    <w:rsid w:val="00107963"/>
    <w:rsid w:val="001106FD"/>
    <w:rsid w:val="001107DC"/>
    <w:rsid w:val="00111A17"/>
    <w:rsid w:val="00112E69"/>
    <w:rsid w:val="001134EA"/>
    <w:rsid w:val="00127713"/>
    <w:rsid w:val="00127A31"/>
    <w:rsid w:val="00131929"/>
    <w:rsid w:val="00133F63"/>
    <w:rsid w:val="0013407A"/>
    <w:rsid w:val="001368F0"/>
    <w:rsid w:val="00136920"/>
    <w:rsid w:val="00137B46"/>
    <w:rsid w:val="0014292B"/>
    <w:rsid w:val="001460A3"/>
    <w:rsid w:val="001506E7"/>
    <w:rsid w:val="00150ACA"/>
    <w:rsid w:val="001515AB"/>
    <w:rsid w:val="00151FAE"/>
    <w:rsid w:val="00153C37"/>
    <w:rsid w:val="00153EF9"/>
    <w:rsid w:val="0015621E"/>
    <w:rsid w:val="001567F2"/>
    <w:rsid w:val="00156D2C"/>
    <w:rsid w:val="00156EAB"/>
    <w:rsid w:val="00157091"/>
    <w:rsid w:val="001574C7"/>
    <w:rsid w:val="00160110"/>
    <w:rsid w:val="00162129"/>
    <w:rsid w:val="001634AD"/>
    <w:rsid w:val="001635B1"/>
    <w:rsid w:val="00163D82"/>
    <w:rsid w:val="00163FAF"/>
    <w:rsid w:val="00170D1F"/>
    <w:rsid w:val="00171E24"/>
    <w:rsid w:val="00173B8A"/>
    <w:rsid w:val="00173DAE"/>
    <w:rsid w:val="00175C7A"/>
    <w:rsid w:val="0017646F"/>
    <w:rsid w:val="00180CCB"/>
    <w:rsid w:val="001824AF"/>
    <w:rsid w:val="0018301F"/>
    <w:rsid w:val="00190BED"/>
    <w:rsid w:val="001911E0"/>
    <w:rsid w:val="001923D0"/>
    <w:rsid w:val="00192A4F"/>
    <w:rsid w:val="00193B3B"/>
    <w:rsid w:val="00195A14"/>
    <w:rsid w:val="00197290"/>
    <w:rsid w:val="001976B6"/>
    <w:rsid w:val="001A00E0"/>
    <w:rsid w:val="001A0D1C"/>
    <w:rsid w:val="001A149C"/>
    <w:rsid w:val="001A24CB"/>
    <w:rsid w:val="001A44E2"/>
    <w:rsid w:val="001A5659"/>
    <w:rsid w:val="001B06BA"/>
    <w:rsid w:val="001B22A1"/>
    <w:rsid w:val="001B2A99"/>
    <w:rsid w:val="001B358C"/>
    <w:rsid w:val="001B5F72"/>
    <w:rsid w:val="001B6847"/>
    <w:rsid w:val="001C17AE"/>
    <w:rsid w:val="001C1ABD"/>
    <w:rsid w:val="001C1C3F"/>
    <w:rsid w:val="001C29E1"/>
    <w:rsid w:val="001C2D5F"/>
    <w:rsid w:val="001C4033"/>
    <w:rsid w:val="001C4F7D"/>
    <w:rsid w:val="001D0DC8"/>
    <w:rsid w:val="001D2FB8"/>
    <w:rsid w:val="001D4C14"/>
    <w:rsid w:val="001E06A3"/>
    <w:rsid w:val="001E213B"/>
    <w:rsid w:val="001E3116"/>
    <w:rsid w:val="001E3C24"/>
    <w:rsid w:val="001E6A13"/>
    <w:rsid w:val="001F0212"/>
    <w:rsid w:val="001F0651"/>
    <w:rsid w:val="001F4619"/>
    <w:rsid w:val="0020160E"/>
    <w:rsid w:val="00202086"/>
    <w:rsid w:val="002022A7"/>
    <w:rsid w:val="00202500"/>
    <w:rsid w:val="002067D0"/>
    <w:rsid w:val="00206893"/>
    <w:rsid w:val="0020702A"/>
    <w:rsid w:val="00210015"/>
    <w:rsid w:val="00211821"/>
    <w:rsid w:val="00211A55"/>
    <w:rsid w:val="00214772"/>
    <w:rsid w:val="0021547A"/>
    <w:rsid w:val="00215E43"/>
    <w:rsid w:val="00220B44"/>
    <w:rsid w:val="00220FA5"/>
    <w:rsid w:val="002230AC"/>
    <w:rsid w:val="002242BB"/>
    <w:rsid w:val="00224DF8"/>
    <w:rsid w:val="0022662A"/>
    <w:rsid w:val="00226682"/>
    <w:rsid w:val="0023040D"/>
    <w:rsid w:val="002325B0"/>
    <w:rsid w:val="002358F1"/>
    <w:rsid w:val="0023617E"/>
    <w:rsid w:val="002402F3"/>
    <w:rsid w:val="00240815"/>
    <w:rsid w:val="002408A7"/>
    <w:rsid w:val="002433EC"/>
    <w:rsid w:val="0024360B"/>
    <w:rsid w:val="0024532F"/>
    <w:rsid w:val="00245CFF"/>
    <w:rsid w:val="00246FC9"/>
    <w:rsid w:val="00250ABC"/>
    <w:rsid w:val="00252A90"/>
    <w:rsid w:val="0025455C"/>
    <w:rsid w:val="0025558E"/>
    <w:rsid w:val="00261B71"/>
    <w:rsid w:val="00261E91"/>
    <w:rsid w:val="00262E43"/>
    <w:rsid w:val="00264F16"/>
    <w:rsid w:val="002675EC"/>
    <w:rsid w:val="00267E16"/>
    <w:rsid w:val="002700AD"/>
    <w:rsid w:val="0027026A"/>
    <w:rsid w:val="00273731"/>
    <w:rsid w:val="002744A8"/>
    <w:rsid w:val="00274FC2"/>
    <w:rsid w:val="002751C8"/>
    <w:rsid w:val="00275200"/>
    <w:rsid w:val="002756B9"/>
    <w:rsid w:val="0028024A"/>
    <w:rsid w:val="00280F92"/>
    <w:rsid w:val="00281239"/>
    <w:rsid w:val="00281CF1"/>
    <w:rsid w:val="0028299F"/>
    <w:rsid w:val="002841BD"/>
    <w:rsid w:val="00286AE6"/>
    <w:rsid w:val="0028781E"/>
    <w:rsid w:val="002900F0"/>
    <w:rsid w:val="00290BD0"/>
    <w:rsid w:val="00290C14"/>
    <w:rsid w:val="00294A37"/>
    <w:rsid w:val="00295B0E"/>
    <w:rsid w:val="002964CA"/>
    <w:rsid w:val="0029730B"/>
    <w:rsid w:val="002A0051"/>
    <w:rsid w:val="002A0975"/>
    <w:rsid w:val="002A0E9A"/>
    <w:rsid w:val="002A13D4"/>
    <w:rsid w:val="002A28DE"/>
    <w:rsid w:val="002A339C"/>
    <w:rsid w:val="002A5A9B"/>
    <w:rsid w:val="002A7E22"/>
    <w:rsid w:val="002B147F"/>
    <w:rsid w:val="002B5EA6"/>
    <w:rsid w:val="002B7EE1"/>
    <w:rsid w:val="002C162F"/>
    <w:rsid w:val="002C33E2"/>
    <w:rsid w:val="002C55BA"/>
    <w:rsid w:val="002D2397"/>
    <w:rsid w:val="002D27A6"/>
    <w:rsid w:val="002D2C09"/>
    <w:rsid w:val="002D2F7D"/>
    <w:rsid w:val="002D36A3"/>
    <w:rsid w:val="002D5952"/>
    <w:rsid w:val="002D7555"/>
    <w:rsid w:val="002E10D4"/>
    <w:rsid w:val="002E148A"/>
    <w:rsid w:val="002E54C0"/>
    <w:rsid w:val="002E5A1A"/>
    <w:rsid w:val="002E65A1"/>
    <w:rsid w:val="002E722D"/>
    <w:rsid w:val="002F0AAE"/>
    <w:rsid w:val="002F3007"/>
    <w:rsid w:val="002F346C"/>
    <w:rsid w:val="002F514B"/>
    <w:rsid w:val="002F6301"/>
    <w:rsid w:val="002F6B89"/>
    <w:rsid w:val="002F79E9"/>
    <w:rsid w:val="00300D19"/>
    <w:rsid w:val="003026F9"/>
    <w:rsid w:val="0030289A"/>
    <w:rsid w:val="00305755"/>
    <w:rsid w:val="0031159F"/>
    <w:rsid w:val="00311FE6"/>
    <w:rsid w:val="00313452"/>
    <w:rsid w:val="00313881"/>
    <w:rsid w:val="00313A03"/>
    <w:rsid w:val="0031522C"/>
    <w:rsid w:val="003164B0"/>
    <w:rsid w:val="00316706"/>
    <w:rsid w:val="003178A4"/>
    <w:rsid w:val="00317F8A"/>
    <w:rsid w:val="00321E15"/>
    <w:rsid w:val="00322B7B"/>
    <w:rsid w:val="00324957"/>
    <w:rsid w:val="00324D18"/>
    <w:rsid w:val="0032735B"/>
    <w:rsid w:val="00330070"/>
    <w:rsid w:val="0033024F"/>
    <w:rsid w:val="00332D80"/>
    <w:rsid w:val="00334A10"/>
    <w:rsid w:val="003368B7"/>
    <w:rsid w:val="00337E8E"/>
    <w:rsid w:val="0034114E"/>
    <w:rsid w:val="003413C7"/>
    <w:rsid w:val="00343733"/>
    <w:rsid w:val="00344456"/>
    <w:rsid w:val="003446B2"/>
    <w:rsid w:val="003449C2"/>
    <w:rsid w:val="00345CE7"/>
    <w:rsid w:val="003502E6"/>
    <w:rsid w:val="00353435"/>
    <w:rsid w:val="0035390F"/>
    <w:rsid w:val="00353F1F"/>
    <w:rsid w:val="00354345"/>
    <w:rsid w:val="00355BFD"/>
    <w:rsid w:val="00356132"/>
    <w:rsid w:val="003640EA"/>
    <w:rsid w:val="00365DE3"/>
    <w:rsid w:val="00367B62"/>
    <w:rsid w:val="00370A48"/>
    <w:rsid w:val="00372BDB"/>
    <w:rsid w:val="00372E09"/>
    <w:rsid w:val="00373BFF"/>
    <w:rsid w:val="00373EA3"/>
    <w:rsid w:val="003764DA"/>
    <w:rsid w:val="00377D5A"/>
    <w:rsid w:val="00380CD3"/>
    <w:rsid w:val="00387425"/>
    <w:rsid w:val="00387CC3"/>
    <w:rsid w:val="00392294"/>
    <w:rsid w:val="0039376B"/>
    <w:rsid w:val="00394D8C"/>
    <w:rsid w:val="00395A25"/>
    <w:rsid w:val="00396425"/>
    <w:rsid w:val="00396F40"/>
    <w:rsid w:val="003A0F64"/>
    <w:rsid w:val="003A114E"/>
    <w:rsid w:val="003A52F6"/>
    <w:rsid w:val="003B1EB6"/>
    <w:rsid w:val="003B2503"/>
    <w:rsid w:val="003B3590"/>
    <w:rsid w:val="003B3993"/>
    <w:rsid w:val="003B39BE"/>
    <w:rsid w:val="003B3A32"/>
    <w:rsid w:val="003B404C"/>
    <w:rsid w:val="003B4607"/>
    <w:rsid w:val="003B497A"/>
    <w:rsid w:val="003B4A8F"/>
    <w:rsid w:val="003C3049"/>
    <w:rsid w:val="003C3FF8"/>
    <w:rsid w:val="003C4144"/>
    <w:rsid w:val="003C4D25"/>
    <w:rsid w:val="003C52CE"/>
    <w:rsid w:val="003C5712"/>
    <w:rsid w:val="003C5977"/>
    <w:rsid w:val="003C5CC8"/>
    <w:rsid w:val="003C6A2D"/>
    <w:rsid w:val="003C7800"/>
    <w:rsid w:val="003D1715"/>
    <w:rsid w:val="003D1C64"/>
    <w:rsid w:val="003D2427"/>
    <w:rsid w:val="003D361F"/>
    <w:rsid w:val="003D483A"/>
    <w:rsid w:val="003D725B"/>
    <w:rsid w:val="003E04C2"/>
    <w:rsid w:val="003E1955"/>
    <w:rsid w:val="003E483C"/>
    <w:rsid w:val="003E49DA"/>
    <w:rsid w:val="003E50C1"/>
    <w:rsid w:val="003E757F"/>
    <w:rsid w:val="003F254B"/>
    <w:rsid w:val="003F2B7F"/>
    <w:rsid w:val="003F3C08"/>
    <w:rsid w:val="003F40D5"/>
    <w:rsid w:val="003F4511"/>
    <w:rsid w:val="003F5086"/>
    <w:rsid w:val="003F5683"/>
    <w:rsid w:val="003F5E7A"/>
    <w:rsid w:val="003F6BA0"/>
    <w:rsid w:val="003F73CB"/>
    <w:rsid w:val="00400032"/>
    <w:rsid w:val="004002BD"/>
    <w:rsid w:val="00400D8D"/>
    <w:rsid w:val="00401697"/>
    <w:rsid w:val="0040300B"/>
    <w:rsid w:val="00403642"/>
    <w:rsid w:val="00404FB4"/>
    <w:rsid w:val="004059CA"/>
    <w:rsid w:val="00407ED3"/>
    <w:rsid w:val="00412883"/>
    <w:rsid w:val="00412ED8"/>
    <w:rsid w:val="0041391C"/>
    <w:rsid w:val="004151DE"/>
    <w:rsid w:val="004168E4"/>
    <w:rsid w:val="00434FB4"/>
    <w:rsid w:val="00436413"/>
    <w:rsid w:val="0043675E"/>
    <w:rsid w:val="00437493"/>
    <w:rsid w:val="004414CE"/>
    <w:rsid w:val="004419C9"/>
    <w:rsid w:val="004458B3"/>
    <w:rsid w:val="004479A7"/>
    <w:rsid w:val="004501C0"/>
    <w:rsid w:val="004509B5"/>
    <w:rsid w:val="0045260C"/>
    <w:rsid w:val="00453BD4"/>
    <w:rsid w:val="004549B5"/>
    <w:rsid w:val="00454B2C"/>
    <w:rsid w:val="0045748B"/>
    <w:rsid w:val="00457AE3"/>
    <w:rsid w:val="004612E8"/>
    <w:rsid w:val="00462897"/>
    <w:rsid w:val="00463294"/>
    <w:rsid w:val="00463351"/>
    <w:rsid w:val="004654AE"/>
    <w:rsid w:val="004658AF"/>
    <w:rsid w:val="00467CC4"/>
    <w:rsid w:val="0047079B"/>
    <w:rsid w:val="004750DD"/>
    <w:rsid w:val="00480FBB"/>
    <w:rsid w:val="00482290"/>
    <w:rsid w:val="0048391C"/>
    <w:rsid w:val="00483FE1"/>
    <w:rsid w:val="004922E6"/>
    <w:rsid w:val="0049319C"/>
    <w:rsid w:val="00493728"/>
    <w:rsid w:val="00496A82"/>
    <w:rsid w:val="00497558"/>
    <w:rsid w:val="004A0A13"/>
    <w:rsid w:val="004A1820"/>
    <w:rsid w:val="004A2E21"/>
    <w:rsid w:val="004A5707"/>
    <w:rsid w:val="004A6EA8"/>
    <w:rsid w:val="004A6EF5"/>
    <w:rsid w:val="004B0B4D"/>
    <w:rsid w:val="004B48DC"/>
    <w:rsid w:val="004B7E76"/>
    <w:rsid w:val="004B7FD9"/>
    <w:rsid w:val="004C2E94"/>
    <w:rsid w:val="004C3722"/>
    <w:rsid w:val="004D0EDF"/>
    <w:rsid w:val="004D28D7"/>
    <w:rsid w:val="004D350D"/>
    <w:rsid w:val="004D3607"/>
    <w:rsid w:val="004D5C73"/>
    <w:rsid w:val="004E36FB"/>
    <w:rsid w:val="004E53A3"/>
    <w:rsid w:val="004E7D63"/>
    <w:rsid w:val="004F0DDD"/>
    <w:rsid w:val="004F16A6"/>
    <w:rsid w:val="004F17E2"/>
    <w:rsid w:val="004F3457"/>
    <w:rsid w:val="004F5AF0"/>
    <w:rsid w:val="004F7E38"/>
    <w:rsid w:val="005000C4"/>
    <w:rsid w:val="005022D6"/>
    <w:rsid w:val="00502570"/>
    <w:rsid w:val="00502638"/>
    <w:rsid w:val="00502FE1"/>
    <w:rsid w:val="00503A39"/>
    <w:rsid w:val="00505BB2"/>
    <w:rsid w:val="00506012"/>
    <w:rsid w:val="0051064A"/>
    <w:rsid w:val="00511B51"/>
    <w:rsid w:val="00512018"/>
    <w:rsid w:val="00516D44"/>
    <w:rsid w:val="00521310"/>
    <w:rsid w:val="0052290B"/>
    <w:rsid w:val="00523056"/>
    <w:rsid w:val="00523B55"/>
    <w:rsid w:val="00524C60"/>
    <w:rsid w:val="00534E9B"/>
    <w:rsid w:val="0053586A"/>
    <w:rsid w:val="005363B6"/>
    <w:rsid w:val="00537662"/>
    <w:rsid w:val="00540166"/>
    <w:rsid w:val="005433B7"/>
    <w:rsid w:val="0054429C"/>
    <w:rsid w:val="005472EA"/>
    <w:rsid w:val="00547935"/>
    <w:rsid w:val="005527E5"/>
    <w:rsid w:val="00555D25"/>
    <w:rsid w:val="00560898"/>
    <w:rsid w:val="005608EE"/>
    <w:rsid w:val="00565C39"/>
    <w:rsid w:val="00565F94"/>
    <w:rsid w:val="00567EE0"/>
    <w:rsid w:val="005723B2"/>
    <w:rsid w:val="0057333C"/>
    <w:rsid w:val="00574A17"/>
    <w:rsid w:val="00581F43"/>
    <w:rsid w:val="00584131"/>
    <w:rsid w:val="005842D6"/>
    <w:rsid w:val="005861F6"/>
    <w:rsid w:val="0059145D"/>
    <w:rsid w:val="00592025"/>
    <w:rsid w:val="0059562E"/>
    <w:rsid w:val="005A09BD"/>
    <w:rsid w:val="005A15ED"/>
    <w:rsid w:val="005A1677"/>
    <w:rsid w:val="005A6074"/>
    <w:rsid w:val="005B0A41"/>
    <w:rsid w:val="005B1307"/>
    <w:rsid w:val="005B1DC8"/>
    <w:rsid w:val="005B20A5"/>
    <w:rsid w:val="005B22E1"/>
    <w:rsid w:val="005B41A3"/>
    <w:rsid w:val="005B6625"/>
    <w:rsid w:val="005B670A"/>
    <w:rsid w:val="005B7779"/>
    <w:rsid w:val="005B7E67"/>
    <w:rsid w:val="005C04B0"/>
    <w:rsid w:val="005C0F14"/>
    <w:rsid w:val="005C2FB9"/>
    <w:rsid w:val="005C4B9E"/>
    <w:rsid w:val="005C5B54"/>
    <w:rsid w:val="005C6D38"/>
    <w:rsid w:val="005D2FA5"/>
    <w:rsid w:val="005E1630"/>
    <w:rsid w:val="005E269A"/>
    <w:rsid w:val="005E377D"/>
    <w:rsid w:val="005E52E0"/>
    <w:rsid w:val="005E7923"/>
    <w:rsid w:val="005F6170"/>
    <w:rsid w:val="005F636B"/>
    <w:rsid w:val="005F6A7A"/>
    <w:rsid w:val="005F7675"/>
    <w:rsid w:val="005F7C57"/>
    <w:rsid w:val="0060008B"/>
    <w:rsid w:val="00600BE4"/>
    <w:rsid w:val="00601055"/>
    <w:rsid w:val="00601376"/>
    <w:rsid w:val="0060579B"/>
    <w:rsid w:val="006058B7"/>
    <w:rsid w:val="00605C93"/>
    <w:rsid w:val="00606888"/>
    <w:rsid w:val="006068F1"/>
    <w:rsid w:val="00607863"/>
    <w:rsid w:val="006079C4"/>
    <w:rsid w:val="00611D75"/>
    <w:rsid w:val="00612E02"/>
    <w:rsid w:val="00621B34"/>
    <w:rsid w:val="006246C7"/>
    <w:rsid w:val="00624F6A"/>
    <w:rsid w:val="006252B8"/>
    <w:rsid w:val="0062540F"/>
    <w:rsid w:val="006256B4"/>
    <w:rsid w:val="006261DD"/>
    <w:rsid w:val="00626C0B"/>
    <w:rsid w:val="00632E77"/>
    <w:rsid w:val="006360E5"/>
    <w:rsid w:val="0063683C"/>
    <w:rsid w:val="006413FA"/>
    <w:rsid w:val="00641466"/>
    <w:rsid w:val="00642DBB"/>
    <w:rsid w:val="00643FA4"/>
    <w:rsid w:val="00646044"/>
    <w:rsid w:val="006460E1"/>
    <w:rsid w:val="006460FB"/>
    <w:rsid w:val="0065191B"/>
    <w:rsid w:val="00651C9D"/>
    <w:rsid w:val="006536FA"/>
    <w:rsid w:val="006537B9"/>
    <w:rsid w:val="00653FD8"/>
    <w:rsid w:val="00655A10"/>
    <w:rsid w:val="0065631F"/>
    <w:rsid w:val="006579FC"/>
    <w:rsid w:val="006618C8"/>
    <w:rsid w:val="00665D03"/>
    <w:rsid w:val="0066702E"/>
    <w:rsid w:val="00671D70"/>
    <w:rsid w:val="00671DEF"/>
    <w:rsid w:val="00672592"/>
    <w:rsid w:val="00673B42"/>
    <w:rsid w:val="00673C49"/>
    <w:rsid w:val="00674A76"/>
    <w:rsid w:val="00683AD9"/>
    <w:rsid w:val="006907E1"/>
    <w:rsid w:val="00690992"/>
    <w:rsid w:val="00690D65"/>
    <w:rsid w:val="00690D99"/>
    <w:rsid w:val="0069105B"/>
    <w:rsid w:val="006925FE"/>
    <w:rsid w:val="00693584"/>
    <w:rsid w:val="006937A0"/>
    <w:rsid w:val="00693BC6"/>
    <w:rsid w:val="00694AA3"/>
    <w:rsid w:val="006950CE"/>
    <w:rsid w:val="00697A45"/>
    <w:rsid w:val="006A00BC"/>
    <w:rsid w:val="006A0414"/>
    <w:rsid w:val="006A17CE"/>
    <w:rsid w:val="006A393E"/>
    <w:rsid w:val="006A6D24"/>
    <w:rsid w:val="006B0F8D"/>
    <w:rsid w:val="006B169C"/>
    <w:rsid w:val="006B63F9"/>
    <w:rsid w:val="006B672F"/>
    <w:rsid w:val="006C01F6"/>
    <w:rsid w:val="006C24C3"/>
    <w:rsid w:val="006C3712"/>
    <w:rsid w:val="006C3FE8"/>
    <w:rsid w:val="006C5E0B"/>
    <w:rsid w:val="006C668C"/>
    <w:rsid w:val="006C6973"/>
    <w:rsid w:val="006D1AF4"/>
    <w:rsid w:val="006D448F"/>
    <w:rsid w:val="006D781A"/>
    <w:rsid w:val="006E0332"/>
    <w:rsid w:val="006E1442"/>
    <w:rsid w:val="006E1D15"/>
    <w:rsid w:val="006E3559"/>
    <w:rsid w:val="006E4EF5"/>
    <w:rsid w:val="006E628D"/>
    <w:rsid w:val="006E6733"/>
    <w:rsid w:val="006E6873"/>
    <w:rsid w:val="006E6BE4"/>
    <w:rsid w:val="006E6F13"/>
    <w:rsid w:val="006E75FB"/>
    <w:rsid w:val="006F2F8B"/>
    <w:rsid w:val="006F37D3"/>
    <w:rsid w:val="006F4247"/>
    <w:rsid w:val="006F435C"/>
    <w:rsid w:val="006F5A74"/>
    <w:rsid w:val="006F5CB1"/>
    <w:rsid w:val="006F6EC7"/>
    <w:rsid w:val="006F6FC5"/>
    <w:rsid w:val="007001FC"/>
    <w:rsid w:val="007022C5"/>
    <w:rsid w:val="00703422"/>
    <w:rsid w:val="007036C0"/>
    <w:rsid w:val="0070394D"/>
    <w:rsid w:val="00705AFA"/>
    <w:rsid w:val="00705C54"/>
    <w:rsid w:val="00706566"/>
    <w:rsid w:val="00710287"/>
    <w:rsid w:val="007103F8"/>
    <w:rsid w:val="007110AE"/>
    <w:rsid w:val="007129B7"/>
    <w:rsid w:val="00716789"/>
    <w:rsid w:val="00717379"/>
    <w:rsid w:val="007216AB"/>
    <w:rsid w:val="00721916"/>
    <w:rsid w:val="00721AB5"/>
    <w:rsid w:val="00723D23"/>
    <w:rsid w:val="00725382"/>
    <w:rsid w:val="0073016F"/>
    <w:rsid w:val="00730799"/>
    <w:rsid w:val="00730B6B"/>
    <w:rsid w:val="00730EDD"/>
    <w:rsid w:val="00731341"/>
    <w:rsid w:val="00733521"/>
    <w:rsid w:val="00734569"/>
    <w:rsid w:val="00741773"/>
    <w:rsid w:val="007420EB"/>
    <w:rsid w:val="00742845"/>
    <w:rsid w:val="0074284A"/>
    <w:rsid w:val="00743847"/>
    <w:rsid w:val="00743992"/>
    <w:rsid w:val="0074692B"/>
    <w:rsid w:val="00746B89"/>
    <w:rsid w:val="007470A1"/>
    <w:rsid w:val="007501A7"/>
    <w:rsid w:val="00750A98"/>
    <w:rsid w:val="0075253A"/>
    <w:rsid w:val="00754A91"/>
    <w:rsid w:val="00754CE9"/>
    <w:rsid w:val="007557C3"/>
    <w:rsid w:val="00756F6F"/>
    <w:rsid w:val="00757543"/>
    <w:rsid w:val="00760D3E"/>
    <w:rsid w:val="00761317"/>
    <w:rsid w:val="00762313"/>
    <w:rsid w:val="00764297"/>
    <w:rsid w:val="007645C0"/>
    <w:rsid w:val="00764971"/>
    <w:rsid w:val="00764D58"/>
    <w:rsid w:val="00765266"/>
    <w:rsid w:val="0076591F"/>
    <w:rsid w:val="007660DD"/>
    <w:rsid w:val="0076626C"/>
    <w:rsid w:val="00766D42"/>
    <w:rsid w:val="007673FD"/>
    <w:rsid w:val="00767F8E"/>
    <w:rsid w:val="007711CA"/>
    <w:rsid w:val="00772B8C"/>
    <w:rsid w:val="0077546B"/>
    <w:rsid w:val="00775946"/>
    <w:rsid w:val="0077642F"/>
    <w:rsid w:val="00777950"/>
    <w:rsid w:val="0078262D"/>
    <w:rsid w:val="007830B4"/>
    <w:rsid w:val="00783584"/>
    <w:rsid w:val="0078385D"/>
    <w:rsid w:val="00784541"/>
    <w:rsid w:val="00785FED"/>
    <w:rsid w:val="007860EA"/>
    <w:rsid w:val="00786BDD"/>
    <w:rsid w:val="0079013D"/>
    <w:rsid w:val="007901D5"/>
    <w:rsid w:val="007909ED"/>
    <w:rsid w:val="007918F7"/>
    <w:rsid w:val="00791BF9"/>
    <w:rsid w:val="00791F7C"/>
    <w:rsid w:val="007924AE"/>
    <w:rsid w:val="007932B0"/>
    <w:rsid w:val="007960E5"/>
    <w:rsid w:val="007A3196"/>
    <w:rsid w:val="007A3B99"/>
    <w:rsid w:val="007A5463"/>
    <w:rsid w:val="007A63BA"/>
    <w:rsid w:val="007B11DE"/>
    <w:rsid w:val="007B2978"/>
    <w:rsid w:val="007B4A0F"/>
    <w:rsid w:val="007B4DFF"/>
    <w:rsid w:val="007B5FF9"/>
    <w:rsid w:val="007B61AA"/>
    <w:rsid w:val="007B61BF"/>
    <w:rsid w:val="007B7EF1"/>
    <w:rsid w:val="007C0B28"/>
    <w:rsid w:val="007C0C4C"/>
    <w:rsid w:val="007C28E6"/>
    <w:rsid w:val="007C3D17"/>
    <w:rsid w:val="007C5143"/>
    <w:rsid w:val="007C54D2"/>
    <w:rsid w:val="007C7E6A"/>
    <w:rsid w:val="007D152F"/>
    <w:rsid w:val="007D2DA6"/>
    <w:rsid w:val="007D3717"/>
    <w:rsid w:val="007D6910"/>
    <w:rsid w:val="007E0C81"/>
    <w:rsid w:val="007E3017"/>
    <w:rsid w:val="007E3CE0"/>
    <w:rsid w:val="007F144C"/>
    <w:rsid w:val="007F1A4A"/>
    <w:rsid w:val="007F2CB2"/>
    <w:rsid w:val="007F4BE6"/>
    <w:rsid w:val="007F4BFC"/>
    <w:rsid w:val="007F6AF2"/>
    <w:rsid w:val="007F7BD1"/>
    <w:rsid w:val="007F7BEB"/>
    <w:rsid w:val="00800083"/>
    <w:rsid w:val="008029CC"/>
    <w:rsid w:val="008031E3"/>
    <w:rsid w:val="008037AC"/>
    <w:rsid w:val="00803FD4"/>
    <w:rsid w:val="00805486"/>
    <w:rsid w:val="00805581"/>
    <w:rsid w:val="00805F3F"/>
    <w:rsid w:val="0080664C"/>
    <w:rsid w:val="0080696E"/>
    <w:rsid w:val="00810C19"/>
    <w:rsid w:val="00813F90"/>
    <w:rsid w:val="00814220"/>
    <w:rsid w:val="00814510"/>
    <w:rsid w:val="008150B9"/>
    <w:rsid w:val="00815F49"/>
    <w:rsid w:val="008160A1"/>
    <w:rsid w:val="00817108"/>
    <w:rsid w:val="00820664"/>
    <w:rsid w:val="00824CF5"/>
    <w:rsid w:val="00825247"/>
    <w:rsid w:val="0082757E"/>
    <w:rsid w:val="008275D4"/>
    <w:rsid w:val="00830A6F"/>
    <w:rsid w:val="00830F34"/>
    <w:rsid w:val="00830F7C"/>
    <w:rsid w:val="008320FA"/>
    <w:rsid w:val="0083339A"/>
    <w:rsid w:val="00833EA0"/>
    <w:rsid w:val="00834164"/>
    <w:rsid w:val="0083416E"/>
    <w:rsid w:val="008341C2"/>
    <w:rsid w:val="008342B4"/>
    <w:rsid w:val="00835F2E"/>
    <w:rsid w:val="00836B2F"/>
    <w:rsid w:val="00840197"/>
    <w:rsid w:val="00840EAA"/>
    <w:rsid w:val="0084159C"/>
    <w:rsid w:val="00846858"/>
    <w:rsid w:val="00850D60"/>
    <w:rsid w:val="0085167B"/>
    <w:rsid w:val="008552B9"/>
    <w:rsid w:val="008557FA"/>
    <w:rsid w:val="0085628B"/>
    <w:rsid w:val="0085639B"/>
    <w:rsid w:val="00856842"/>
    <w:rsid w:val="00857673"/>
    <w:rsid w:val="00865529"/>
    <w:rsid w:val="00865F35"/>
    <w:rsid w:val="00867AB0"/>
    <w:rsid w:val="00867E11"/>
    <w:rsid w:val="00867F77"/>
    <w:rsid w:val="00870525"/>
    <w:rsid w:val="00872142"/>
    <w:rsid w:val="00872712"/>
    <w:rsid w:val="00872ADB"/>
    <w:rsid w:val="00873D8A"/>
    <w:rsid w:val="00875B72"/>
    <w:rsid w:val="008778FE"/>
    <w:rsid w:val="00877EEB"/>
    <w:rsid w:val="008801B2"/>
    <w:rsid w:val="0088074E"/>
    <w:rsid w:val="0088227F"/>
    <w:rsid w:val="008827CF"/>
    <w:rsid w:val="00882B12"/>
    <w:rsid w:val="00882BB1"/>
    <w:rsid w:val="0088595A"/>
    <w:rsid w:val="00887A2E"/>
    <w:rsid w:val="00890F05"/>
    <w:rsid w:val="008911A0"/>
    <w:rsid w:val="00891830"/>
    <w:rsid w:val="008928CA"/>
    <w:rsid w:val="00893769"/>
    <w:rsid w:val="00893C2B"/>
    <w:rsid w:val="00893FD7"/>
    <w:rsid w:val="008948FE"/>
    <w:rsid w:val="008949DB"/>
    <w:rsid w:val="00895882"/>
    <w:rsid w:val="008A1390"/>
    <w:rsid w:val="008A3314"/>
    <w:rsid w:val="008A4A27"/>
    <w:rsid w:val="008A5331"/>
    <w:rsid w:val="008B2601"/>
    <w:rsid w:val="008B2E99"/>
    <w:rsid w:val="008B4D3D"/>
    <w:rsid w:val="008B69D7"/>
    <w:rsid w:val="008B6D1D"/>
    <w:rsid w:val="008B6D50"/>
    <w:rsid w:val="008B6E8D"/>
    <w:rsid w:val="008B72B3"/>
    <w:rsid w:val="008B7901"/>
    <w:rsid w:val="008C0E9D"/>
    <w:rsid w:val="008C27A6"/>
    <w:rsid w:val="008C4CD8"/>
    <w:rsid w:val="008C639A"/>
    <w:rsid w:val="008D0258"/>
    <w:rsid w:val="008D16EB"/>
    <w:rsid w:val="008D1B67"/>
    <w:rsid w:val="008D3467"/>
    <w:rsid w:val="008D39F3"/>
    <w:rsid w:val="008D50F4"/>
    <w:rsid w:val="008D61B2"/>
    <w:rsid w:val="008E0F00"/>
    <w:rsid w:val="008E1A3A"/>
    <w:rsid w:val="008E20FD"/>
    <w:rsid w:val="008E2F69"/>
    <w:rsid w:val="008E3F06"/>
    <w:rsid w:val="008E5F61"/>
    <w:rsid w:val="008E608D"/>
    <w:rsid w:val="008F0222"/>
    <w:rsid w:val="008F0A6B"/>
    <w:rsid w:val="008F1914"/>
    <w:rsid w:val="008F33EC"/>
    <w:rsid w:val="008F3BBE"/>
    <w:rsid w:val="008F56EA"/>
    <w:rsid w:val="008F6AA7"/>
    <w:rsid w:val="008F7B14"/>
    <w:rsid w:val="00900D10"/>
    <w:rsid w:val="00901227"/>
    <w:rsid w:val="00901CD3"/>
    <w:rsid w:val="00903CA1"/>
    <w:rsid w:val="00906837"/>
    <w:rsid w:val="0090684F"/>
    <w:rsid w:val="009076EC"/>
    <w:rsid w:val="009104DA"/>
    <w:rsid w:val="00910D8A"/>
    <w:rsid w:val="00911C4A"/>
    <w:rsid w:val="00921637"/>
    <w:rsid w:val="0092461F"/>
    <w:rsid w:val="00924947"/>
    <w:rsid w:val="00924EC4"/>
    <w:rsid w:val="0092545E"/>
    <w:rsid w:val="009260D7"/>
    <w:rsid w:val="009302BF"/>
    <w:rsid w:val="00932173"/>
    <w:rsid w:val="009333DD"/>
    <w:rsid w:val="009402C9"/>
    <w:rsid w:val="00940908"/>
    <w:rsid w:val="009456A7"/>
    <w:rsid w:val="009467A8"/>
    <w:rsid w:val="00946B4D"/>
    <w:rsid w:val="00947436"/>
    <w:rsid w:val="00950810"/>
    <w:rsid w:val="0095498E"/>
    <w:rsid w:val="009573E8"/>
    <w:rsid w:val="00961EBE"/>
    <w:rsid w:val="0096245F"/>
    <w:rsid w:val="0096353D"/>
    <w:rsid w:val="00964912"/>
    <w:rsid w:val="009655D2"/>
    <w:rsid w:val="00967663"/>
    <w:rsid w:val="00973A67"/>
    <w:rsid w:val="009758F6"/>
    <w:rsid w:val="00982ABA"/>
    <w:rsid w:val="00983641"/>
    <w:rsid w:val="0098695A"/>
    <w:rsid w:val="0099150E"/>
    <w:rsid w:val="0099182C"/>
    <w:rsid w:val="00993530"/>
    <w:rsid w:val="00993680"/>
    <w:rsid w:val="0099374A"/>
    <w:rsid w:val="009949F2"/>
    <w:rsid w:val="00994C87"/>
    <w:rsid w:val="00995418"/>
    <w:rsid w:val="00995A00"/>
    <w:rsid w:val="00995B0E"/>
    <w:rsid w:val="009960C2"/>
    <w:rsid w:val="009962C1"/>
    <w:rsid w:val="00996EB4"/>
    <w:rsid w:val="0099704A"/>
    <w:rsid w:val="0099768D"/>
    <w:rsid w:val="00997C5B"/>
    <w:rsid w:val="009A0E1C"/>
    <w:rsid w:val="009A11C9"/>
    <w:rsid w:val="009A1900"/>
    <w:rsid w:val="009A43FA"/>
    <w:rsid w:val="009A69CA"/>
    <w:rsid w:val="009A74E9"/>
    <w:rsid w:val="009B05EF"/>
    <w:rsid w:val="009B07A9"/>
    <w:rsid w:val="009B1FAC"/>
    <w:rsid w:val="009B2094"/>
    <w:rsid w:val="009B3716"/>
    <w:rsid w:val="009B5470"/>
    <w:rsid w:val="009B5C12"/>
    <w:rsid w:val="009B6A32"/>
    <w:rsid w:val="009C137D"/>
    <w:rsid w:val="009C266F"/>
    <w:rsid w:val="009C2D66"/>
    <w:rsid w:val="009C3CA3"/>
    <w:rsid w:val="009C3F4B"/>
    <w:rsid w:val="009C40E2"/>
    <w:rsid w:val="009C4CF0"/>
    <w:rsid w:val="009C55AB"/>
    <w:rsid w:val="009C56F7"/>
    <w:rsid w:val="009C73CB"/>
    <w:rsid w:val="009D0902"/>
    <w:rsid w:val="009D0F32"/>
    <w:rsid w:val="009D2913"/>
    <w:rsid w:val="009D3BFF"/>
    <w:rsid w:val="009D5476"/>
    <w:rsid w:val="009D57CB"/>
    <w:rsid w:val="009D59C5"/>
    <w:rsid w:val="009D7690"/>
    <w:rsid w:val="009E0203"/>
    <w:rsid w:val="009E59FF"/>
    <w:rsid w:val="009E66C7"/>
    <w:rsid w:val="009E698A"/>
    <w:rsid w:val="009E6D37"/>
    <w:rsid w:val="009E7EB4"/>
    <w:rsid w:val="009F0757"/>
    <w:rsid w:val="009F0F44"/>
    <w:rsid w:val="009F2472"/>
    <w:rsid w:val="009F2B6E"/>
    <w:rsid w:val="009F4090"/>
    <w:rsid w:val="009F6260"/>
    <w:rsid w:val="009F6BE4"/>
    <w:rsid w:val="009F71CF"/>
    <w:rsid w:val="009F7370"/>
    <w:rsid w:val="009F74AF"/>
    <w:rsid w:val="009F7FF4"/>
    <w:rsid w:val="00A0061B"/>
    <w:rsid w:val="00A0343B"/>
    <w:rsid w:val="00A03F8D"/>
    <w:rsid w:val="00A05EC2"/>
    <w:rsid w:val="00A066BB"/>
    <w:rsid w:val="00A06CAD"/>
    <w:rsid w:val="00A07B13"/>
    <w:rsid w:val="00A10400"/>
    <w:rsid w:val="00A106D6"/>
    <w:rsid w:val="00A117A7"/>
    <w:rsid w:val="00A1185A"/>
    <w:rsid w:val="00A147CB"/>
    <w:rsid w:val="00A14AA5"/>
    <w:rsid w:val="00A15275"/>
    <w:rsid w:val="00A15631"/>
    <w:rsid w:val="00A159A3"/>
    <w:rsid w:val="00A16162"/>
    <w:rsid w:val="00A200B4"/>
    <w:rsid w:val="00A22B5E"/>
    <w:rsid w:val="00A249E1"/>
    <w:rsid w:val="00A24F6A"/>
    <w:rsid w:val="00A25489"/>
    <w:rsid w:val="00A270BF"/>
    <w:rsid w:val="00A27CB2"/>
    <w:rsid w:val="00A3062F"/>
    <w:rsid w:val="00A31D02"/>
    <w:rsid w:val="00A35636"/>
    <w:rsid w:val="00A359B6"/>
    <w:rsid w:val="00A36C7C"/>
    <w:rsid w:val="00A4046B"/>
    <w:rsid w:val="00A4064F"/>
    <w:rsid w:val="00A412C9"/>
    <w:rsid w:val="00A429AE"/>
    <w:rsid w:val="00A44DCB"/>
    <w:rsid w:val="00A46506"/>
    <w:rsid w:val="00A46CB7"/>
    <w:rsid w:val="00A478EE"/>
    <w:rsid w:val="00A51C8C"/>
    <w:rsid w:val="00A51CC1"/>
    <w:rsid w:val="00A5235F"/>
    <w:rsid w:val="00A55E78"/>
    <w:rsid w:val="00A57BF3"/>
    <w:rsid w:val="00A60245"/>
    <w:rsid w:val="00A60BC3"/>
    <w:rsid w:val="00A611BF"/>
    <w:rsid w:val="00A66EF1"/>
    <w:rsid w:val="00A6731B"/>
    <w:rsid w:val="00A716D0"/>
    <w:rsid w:val="00A7313A"/>
    <w:rsid w:val="00A73261"/>
    <w:rsid w:val="00A7354B"/>
    <w:rsid w:val="00A74AAE"/>
    <w:rsid w:val="00A75A8B"/>
    <w:rsid w:val="00A7742E"/>
    <w:rsid w:val="00A77763"/>
    <w:rsid w:val="00A7783D"/>
    <w:rsid w:val="00A85F08"/>
    <w:rsid w:val="00A878F7"/>
    <w:rsid w:val="00A8797C"/>
    <w:rsid w:val="00A93682"/>
    <w:rsid w:val="00A93D99"/>
    <w:rsid w:val="00A948E5"/>
    <w:rsid w:val="00A95558"/>
    <w:rsid w:val="00A95D92"/>
    <w:rsid w:val="00A97327"/>
    <w:rsid w:val="00A97600"/>
    <w:rsid w:val="00A97BDC"/>
    <w:rsid w:val="00AA0EA0"/>
    <w:rsid w:val="00AA2651"/>
    <w:rsid w:val="00AA3A0B"/>
    <w:rsid w:val="00AA44BA"/>
    <w:rsid w:val="00AA4629"/>
    <w:rsid w:val="00AA4E96"/>
    <w:rsid w:val="00AB12C3"/>
    <w:rsid w:val="00AB5473"/>
    <w:rsid w:val="00AB5EA3"/>
    <w:rsid w:val="00AB77B5"/>
    <w:rsid w:val="00AC3B8A"/>
    <w:rsid w:val="00AC4ADB"/>
    <w:rsid w:val="00AC5723"/>
    <w:rsid w:val="00AC70C2"/>
    <w:rsid w:val="00AD134D"/>
    <w:rsid w:val="00AD288A"/>
    <w:rsid w:val="00AD3577"/>
    <w:rsid w:val="00AD459A"/>
    <w:rsid w:val="00AD48E6"/>
    <w:rsid w:val="00AD4AF3"/>
    <w:rsid w:val="00AE10C8"/>
    <w:rsid w:val="00AE237E"/>
    <w:rsid w:val="00AE4859"/>
    <w:rsid w:val="00AE7202"/>
    <w:rsid w:val="00AE750D"/>
    <w:rsid w:val="00AE7815"/>
    <w:rsid w:val="00AF25FB"/>
    <w:rsid w:val="00AF6BFE"/>
    <w:rsid w:val="00B066C1"/>
    <w:rsid w:val="00B06C49"/>
    <w:rsid w:val="00B06FB9"/>
    <w:rsid w:val="00B1155C"/>
    <w:rsid w:val="00B155FC"/>
    <w:rsid w:val="00B15ED4"/>
    <w:rsid w:val="00B20F1C"/>
    <w:rsid w:val="00B212DB"/>
    <w:rsid w:val="00B212F2"/>
    <w:rsid w:val="00B2167C"/>
    <w:rsid w:val="00B2208D"/>
    <w:rsid w:val="00B23CCD"/>
    <w:rsid w:val="00B24927"/>
    <w:rsid w:val="00B26353"/>
    <w:rsid w:val="00B26871"/>
    <w:rsid w:val="00B27BFD"/>
    <w:rsid w:val="00B323E2"/>
    <w:rsid w:val="00B32625"/>
    <w:rsid w:val="00B32E46"/>
    <w:rsid w:val="00B3348C"/>
    <w:rsid w:val="00B364AA"/>
    <w:rsid w:val="00B376A9"/>
    <w:rsid w:val="00B37EB2"/>
    <w:rsid w:val="00B4605B"/>
    <w:rsid w:val="00B51D48"/>
    <w:rsid w:val="00B536D0"/>
    <w:rsid w:val="00B53BC1"/>
    <w:rsid w:val="00B55A6E"/>
    <w:rsid w:val="00B5708E"/>
    <w:rsid w:val="00B60365"/>
    <w:rsid w:val="00B60A2B"/>
    <w:rsid w:val="00B612C2"/>
    <w:rsid w:val="00B63592"/>
    <w:rsid w:val="00B6424F"/>
    <w:rsid w:val="00B646CB"/>
    <w:rsid w:val="00B6513A"/>
    <w:rsid w:val="00B657E4"/>
    <w:rsid w:val="00B657E8"/>
    <w:rsid w:val="00B65D4A"/>
    <w:rsid w:val="00B671FF"/>
    <w:rsid w:val="00B67484"/>
    <w:rsid w:val="00B722D7"/>
    <w:rsid w:val="00B72A91"/>
    <w:rsid w:val="00B77F65"/>
    <w:rsid w:val="00B80B06"/>
    <w:rsid w:val="00B80BE3"/>
    <w:rsid w:val="00B80C74"/>
    <w:rsid w:val="00B8732B"/>
    <w:rsid w:val="00B87EF5"/>
    <w:rsid w:val="00B90146"/>
    <w:rsid w:val="00B90A87"/>
    <w:rsid w:val="00B90DA9"/>
    <w:rsid w:val="00B91CB7"/>
    <w:rsid w:val="00B9637A"/>
    <w:rsid w:val="00B964C4"/>
    <w:rsid w:val="00BA0A10"/>
    <w:rsid w:val="00BA58DB"/>
    <w:rsid w:val="00BB067F"/>
    <w:rsid w:val="00BB2195"/>
    <w:rsid w:val="00BB3AC3"/>
    <w:rsid w:val="00BB3D14"/>
    <w:rsid w:val="00BB6E2B"/>
    <w:rsid w:val="00BC102B"/>
    <w:rsid w:val="00BC2ABE"/>
    <w:rsid w:val="00BC4377"/>
    <w:rsid w:val="00BC4BF2"/>
    <w:rsid w:val="00BC657D"/>
    <w:rsid w:val="00BC7067"/>
    <w:rsid w:val="00BC77CC"/>
    <w:rsid w:val="00BC7D84"/>
    <w:rsid w:val="00BC7F02"/>
    <w:rsid w:val="00BD120F"/>
    <w:rsid w:val="00BD3596"/>
    <w:rsid w:val="00BD40C7"/>
    <w:rsid w:val="00BD4F1C"/>
    <w:rsid w:val="00BD5C55"/>
    <w:rsid w:val="00BD5D20"/>
    <w:rsid w:val="00BD730E"/>
    <w:rsid w:val="00BD7CDB"/>
    <w:rsid w:val="00BE026B"/>
    <w:rsid w:val="00BE0F75"/>
    <w:rsid w:val="00BE18AD"/>
    <w:rsid w:val="00BE28C8"/>
    <w:rsid w:val="00BE2959"/>
    <w:rsid w:val="00BE31E3"/>
    <w:rsid w:val="00BE3248"/>
    <w:rsid w:val="00BE55E4"/>
    <w:rsid w:val="00BE6073"/>
    <w:rsid w:val="00BF0867"/>
    <w:rsid w:val="00BF176C"/>
    <w:rsid w:val="00BF4A12"/>
    <w:rsid w:val="00BF531C"/>
    <w:rsid w:val="00C0055C"/>
    <w:rsid w:val="00C0157D"/>
    <w:rsid w:val="00C06EAB"/>
    <w:rsid w:val="00C12454"/>
    <w:rsid w:val="00C1489D"/>
    <w:rsid w:val="00C14BC7"/>
    <w:rsid w:val="00C170B2"/>
    <w:rsid w:val="00C1758A"/>
    <w:rsid w:val="00C179D5"/>
    <w:rsid w:val="00C17DB3"/>
    <w:rsid w:val="00C239D4"/>
    <w:rsid w:val="00C24757"/>
    <w:rsid w:val="00C31E86"/>
    <w:rsid w:val="00C320E0"/>
    <w:rsid w:val="00C36A39"/>
    <w:rsid w:val="00C36BE1"/>
    <w:rsid w:val="00C41E1D"/>
    <w:rsid w:val="00C42551"/>
    <w:rsid w:val="00C42A4A"/>
    <w:rsid w:val="00C438C6"/>
    <w:rsid w:val="00C43C4B"/>
    <w:rsid w:val="00C449DF"/>
    <w:rsid w:val="00C453A6"/>
    <w:rsid w:val="00C455C8"/>
    <w:rsid w:val="00C47AFA"/>
    <w:rsid w:val="00C5043E"/>
    <w:rsid w:val="00C50D7B"/>
    <w:rsid w:val="00C5102D"/>
    <w:rsid w:val="00C519DC"/>
    <w:rsid w:val="00C52C71"/>
    <w:rsid w:val="00C54462"/>
    <w:rsid w:val="00C54DFA"/>
    <w:rsid w:val="00C634C1"/>
    <w:rsid w:val="00C67DCC"/>
    <w:rsid w:val="00C73CBB"/>
    <w:rsid w:val="00C80085"/>
    <w:rsid w:val="00C800A4"/>
    <w:rsid w:val="00C81442"/>
    <w:rsid w:val="00C83D21"/>
    <w:rsid w:val="00C85245"/>
    <w:rsid w:val="00C86AA7"/>
    <w:rsid w:val="00C87AEE"/>
    <w:rsid w:val="00C87F97"/>
    <w:rsid w:val="00C901A8"/>
    <w:rsid w:val="00C905BB"/>
    <w:rsid w:val="00C91059"/>
    <w:rsid w:val="00C93555"/>
    <w:rsid w:val="00C956D8"/>
    <w:rsid w:val="00C96024"/>
    <w:rsid w:val="00C96A40"/>
    <w:rsid w:val="00C97443"/>
    <w:rsid w:val="00CA0C49"/>
    <w:rsid w:val="00CA1107"/>
    <w:rsid w:val="00CA38D5"/>
    <w:rsid w:val="00CA39DD"/>
    <w:rsid w:val="00CA5814"/>
    <w:rsid w:val="00CA5ED8"/>
    <w:rsid w:val="00CA6B7A"/>
    <w:rsid w:val="00CA6CB9"/>
    <w:rsid w:val="00CA7317"/>
    <w:rsid w:val="00CA746F"/>
    <w:rsid w:val="00CA7906"/>
    <w:rsid w:val="00CB00E8"/>
    <w:rsid w:val="00CC0C65"/>
    <w:rsid w:val="00CC1309"/>
    <w:rsid w:val="00CC3B7E"/>
    <w:rsid w:val="00CD2886"/>
    <w:rsid w:val="00CD4041"/>
    <w:rsid w:val="00CD5B71"/>
    <w:rsid w:val="00CE0349"/>
    <w:rsid w:val="00CE3BF9"/>
    <w:rsid w:val="00CE64CE"/>
    <w:rsid w:val="00CE761A"/>
    <w:rsid w:val="00CF2B0B"/>
    <w:rsid w:val="00CF35CB"/>
    <w:rsid w:val="00CF4424"/>
    <w:rsid w:val="00CF7AC4"/>
    <w:rsid w:val="00CF7D95"/>
    <w:rsid w:val="00D00CF2"/>
    <w:rsid w:val="00D02A22"/>
    <w:rsid w:val="00D02D78"/>
    <w:rsid w:val="00D03871"/>
    <w:rsid w:val="00D0411F"/>
    <w:rsid w:val="00D044FC"/>
    <w:rsid w:val="00D10569"/>
    <w:rsid w:val="00D10CBA"/>
    <w:rsid w:val="00D128D7"/>
    <w:rsid w:val="00D1478A"/>
    <w:rsid w:val="00D15C26"/>
    <w:rsid w:val="00D15D48"/>
    <w:rsid w:val="00D15FBA"/>
    <w:rsid w:val="00D1613F"/>
    <w:rsid w:val="00D203EA"/>
    <w:rsid w:val="00D22778"/>
    <w:rsid w:val="00D22995"/>
    <w:rsid w:val="00D22DC0"/>
    <w:rsid w:val="00D2352A"/>
    <w:rsid w:val="00D23595"/>
    <w:rsid w:val="00D24C12"/>
    <w:rsid w:val="00D2712E"/>
    <w:rsid w:val="00D273A2"/>
    <w:rsid w:val="00D27E9C"/>
    <w:rsid w:val="00D27EEE"/>
    <w:rsid w:val="00D30760"/>
    <w:rsid w:val="00D30A2D"/>
    <w:rsid w:val="00D31A5E"/>
    <w:rsid w:val="00D31C69"/>
    <w:rsid w:val="00D351DD"/>
    <w:rsid w:val="00D37011"/>
    <w:rsid w:val="00D37C24"/>
    <w:rsid w:val="00D40516"/>
    <w:rsid w:val="00D41BAA"/>
    <w:rsid w:val="00D43F46"/>
    <w:rsid w:val="00D44874"/>
    <w:rsid w:val="00D457F1"/>
    <w:rsid w:val="00D45EBB"/>
    <w:rsid w:val="00D46E2E"/>
    <w:rsid w:val="00D50315"/>
    <w:rsid w:val="00D510D5"/>
    <w:rsid w:val="00D52191"/>
    <w:rsid w:val="00D5342E"/>
    <w:rsid w:val="00D55AA7"/>
    <w:rsid w:val="00D574A3"/>
    <w:rsid w:val="00D57543"/>
    <w:rsid w:val="00D57633"/>
    <w:rsid w:val="00D628D8"/>
    <w:rsid w:val="00D64D04"/>
    <w:rsid w:val="00D70FF2"/>
    <w:rsid w:val="00D75FE8"/>
    <w:rsid w:val="00D77129"/>
    <w:rsid w:val="00D77380"/>
    <w:rsid w:val="00D77E50"/>
    <w:rsid w:val="00D80671"/>
    <w:rsid w:val="00D81545"/>
    <w:rsid w:val="00D81580"/>
    <w:rsid w:val="00D818F6"/>
    <w:rsid w:val="00D879EE"/>
    <w:rsid w:val="00D87C79"/>
    <w:rsid w:val="00D91C1F"/>
    <w:rsid w:val="00D94AEE"/>
    <w:rsid w:val="00D95284"/>
    <w:rsid w:val="00D96177"/>
    <w:rsid w:val="00DA0668"/>
    <w:rsid w:val="00DA2D5D"/>
    <w:rsid w:val="00DA31A7"/>
    <w:rsid w:val="00DA352B"/>
    <w:rsid w:val="00DA3B44"/>
    <w:rsid w:val="00DA41EB"/>
    <w:rsid w:val="00DA7259"/>
    <w:rsid w:val="00DB324F"/>
    <w:rsid w:val="00DB4EB5"/>
    <w:rsid w:val="00DB50C6"/>
    <w:rsid w:val="00DB663D"/>
    <w:rsid w:val="00DB6E7A"/>
    <w:rsid w:val="00DB74BF"/>
    <w:rsid w:val="00DB7DF9"/>
    <w:rsid w:val="00DC14F3"/>
    <w:rsid w:val="00DC2199"/>
    <w:rsid w:val="00DC388B"/>
    <w:rsid w:val="00DC52AA"/>
    <w:rsid w:val="00DD09BC"/>
    <w:rsid w:val="00DD10F0"/>
    <w:rsid w:val="00DD1805"/>
    <w:rsid w:val="00DD1BFC"/>
    <w:rsid w:val="00DD22F5"/>
    <w:rsid w:val="00DD242C"/>
    <w:rsid w:val="00DD2781"/>
    <w:rsid w:val="00DD42E3"/>
    <w:rsid w:val="00DD4E9F"/>
    <w:rsid w:val="00DD65DF"/>
    <w:rsid w:val="00DD678D"/>
    <w:rsid w:val="00DD68AA"/>
    <w:rsid w:val="00DD7BF5"/>
    <w:rsid w:val="00DE1807"/>
    <w:rsid w:val="00DE194C"/>
    <w:rsid w:val="00DE236B"/>
    <w:rsid w:val="00DE2799"/>
    <w:rsid w:val="00DE576F"/>
    <w:rsid w:val="00DE5833"/>
    <w:rsid w:val="00DE6E64"/>
    <w:rsid w:val="00DE7354"/>
    <w:rsid w:val="00DE79CB"/>
    <w:rsid w:val="00DE7EE2"/>
    <w:rsid w:val="00DF085E"/>
    <w:rsid w:val="00DF11D2"/>
    <w:rsid w:val="00DF138C"/>
    <w:rsid w:val="00DF191D"/>
    <w:rsid w:val="00DF2269"/>
    <w:rsid w:val="00DF5649"/>
    <w:rsid w:val="00DF6875"/>
    <w:rsid w:val="00DF7958"/>
    <w:rsid w:val="00E02209"/>
    <w:rsid w:val="00E02E4C"/>
    <w:rsid w:val="00E0687A"/>
    <w:rsid w:val="00E06D8C"/>
    <w:rsid w:val="00E104A0"/>
    <w:rsid w:val="00E11BA2"/>
    <w:rsid w:val="00E12B07"/>
    <w:rsid w:val="00E12C8E"/>
    <w:rsid w:val="00E14629"/>
    <w:rsid w:val="00E14839"/>
    <w:rsid w:val="00E15AE4"/>
    <w:rsid w:val="00E17D69"/>
    <w:rsid w:val="00E22D54"/>
    <w:rsid w:val="00E23E12"/>
    <w:rsid w:val="00E25060"/>
    <w:rsid w:val="00E25E26"/>
    <w:rsid w:val="00E306BF"/>
    <w:rsid w:val="00E32845"/>
    <w:rsid w:val="00E3469D"/>
    <w:rsid w:val="00E34740"/>
    <w:rsid w:val="00E34ADA"/>
    <w:rsid w:val="00E366AF"/>
    <w:rsid w:val="00E4055F"/>
    <w:rsid w:val="00E42B13"/>
    <w:rsid w:val="00E4584A"/>
    <w:rsid w:val="00E45E7E"/>
    <w:rsid w:val="00E516AD"/>
    <w:rsid w:val="00E51CE1"/>
    <w:rsid w:val="00E52409"/>
    <w:rsid w:val="00E543AA"/>
    <w:rsid w:val="00E54F19"/>
    <w:rsid w:val="00E54F6D"/>
    <w:rsid w:val="00E552F4"/>
    <w:rsid w:val="00E558A7"/>
    <w:rsid w:val="00E57F0F"/>
    <w:rsid w:val="00E60125"/>
    <w:rsid w:val="00E6019B"/>
    <w:rsid w:val="00E61730"/>
    <w:rsid w:val="00E627D0"/>
    <w:rsid w:val="00E6312D"/>
    <w:rsid w:val="00E6469E"/>
    <w:rsid w:val="00E65FB1"/>
    <w:rsid w:val="00E66A51"/>
    <w:rsid w:val="00E67AD6"/>
    <w:rsid w:val="00E723A0"/>
    <w:rsid w:val="00E73826"/>
    <w:rsid w:val="00E73A80"/>
    <w:rsid w:val="00E74F4A"/>
    <w:rsid w:val="00E74FCA"/>
    <w:rsid w:val="00E77714"/>
    <w:rsid w:val="00E81EBE"/>
    <w:rsid w:val="00E8334F"/>
    <w:rsid w:val="00E83653"/>
    <w:rsid w:val="00E83A14"/>
    <w:rsid w:val="00E84490"/>
    <w:rsid w:val="00E858FC"/>
    <w:rsid w:val="00E85D92"/>
    <w:rsid w:val="00E91756"/>
    <w:rsid w:val="00E928DE"/>
    <w:rsid w:val="00E92D4C"/>
    <w:rsid w:val="00E93382"/>
    <w:rsid w:val="00E952FF"/>
    <w:rsid w:val="00E9768F"/>
    <w:rsid w:val="00EA28C2"/>
    <w:rsid w:val="00EA2F19"/>
    <w:rsid w:val="00EA2F82"/>
    <w:rsid w:val="00EA3EDA"/>
    <w:rsid w:val="00EA4241"/>
    <w:rsid w:val="00EA732C"/>
    <w:rsid w:val="00EB1DF2"/>
    <w:rsid w:val="00EB2E9A"/>
    <w:rsid w:val="00EB2EBE"/>
    <w:rsid w:val="00EB3993"/>
    <w:rsid w:val="00EB3EC7"/>
    <w:rsid w:val="00EB5020"/>
    <w:rsid w:val="00EB53C7"/>
    <w:rsid w:val="00EB6EE1"/>
    <w:rsid w:val="00EB7DD6"/>
    <w:rsid w:val="00EC031A"/>
    <w:rsid w:val="00EC0722"/>
    <w:rsid w:val="00EC146F"/>
    <w:rsid w:val="00EC14CB"/>
    <w:rsid w:val="00EC4349"/>
    <w:rsid w:val="00EC4C7E"/>
    <w:rsid w:val="00EC5B72"/>
    <w:rsid w:val="00EC5C48"/>
    <w:rsid w:val="00EC5DBE"/>
    <w:rsid w:val="00EC6761"/>
    <w:rsid w:val="00EC6B02"/>
    <w:rsid w:val="00EC7406"/>
    <w:rsid w:val="00ED38F7"/>
    <w:rsid w:val="00ED3902"/>
    <w:rsid w:val="00ED6540"/>
    <w:rsid w:val="00ED6842"/>
    <w:rsid w:val="00EE039D"/>
    <w:rsid w:val="00EE39C2"/>
    <w:rsid w:val="00EE3A56"/>
    <w:rsid w:val="00EE3BB3"/>
    <w:rsid w:val="00EE4043"/>
    <w:rsid w:val="00EE43D7"/>
    <w:rsid w:val="00EE4436"/>
    <w:rsid w:val="00EE4BCC"/>
    <w:rsid w:val="00EE4D57"/>
    <w:rsid w:val="00EE6C66"/>
    <w:rsid w:val="00EF04B3"/>
    <w:rsid w:val="00EF0B7F"/>
    <w:rsid w:val="00EF3AAD"/>
    <w:rsid w:val="00EF4945"/>
    <w:rsid w:val="00EF4EE7"/>
    <w:rsid w:val="00EF59F0"/>
    <w:rsid w:val="00EF7948"/>
    <w:rsid w:val="00F00FF4"/>
    <w:rsid w:val="00F02F3A"/>
    <w:rsid w:val="00F04099"/>
    <w:rsid w:val="00F05F93"/>
    <w:rsid w:val="00F061A0"/>
    <w:rsid w:val="00F0676D"/>
    <w:rsid w:val="00F07248"/>
    <w:rsid w:val="00F1268F"/>
    <w:rsid w:val="00F13842"/>
    <w:rsid w:val="00F14298"/>
    <w:rsid w:val="00F15E8C"/>
    <w:rsid w:val="00F168FE"/>
    <w:rsid w:val="00F171A0"/>
    <w:rsid w:val="00F20FA7"/>
    <w:rsid w:val="00F2255F"/>
    <w:rsid w:val="00F24136"/>
    <w:rsid w:val="00F24D4C"/>
    <w:rsid w:val="00F27388"/>
    <w:rsid w:val="00F279C2"/>
    <w:rsid w:val="00F27D44"/>
    <w:rsid w:val="00F307C3"/>
    <w:rsid w:val="00F31151"/>
    <w:rsid w:val="00F31438"/>
    <w:rsid w:val="00F333EC"/>
    <w:rsid w:val="00F34822"/>
    <w:rsid w:val="00F363BE"/>
    <w:rsid w:val="00F37B3A"/>
    <w:rsid w:val="00F40823"/>
    <w:rsid w:val="00F408F9"/>
    <w:rsid w:val="00F411F9"/>
    <w:rsid w:val="00F42014"/>
    <w:rsid w:val="00F43A5B"/>
    <w:rsid w:val="00F43D28"/>
    <w:rsid w:val="00F441D1"/>
    <w:rsid w:val="00F44B16"/>
    <w:rsid w:val="00F44E11"/>
    <w:rsid w:val="00F51FAD"/>
    <w:rsid w:val="00F541E2"/>
    <w:rsid w:val="00F54358"/>
    <w:rsid w:val="00F56147"/>
    <w:rsid w:val="00F56F07"/>
    <w:rsid w:val="00F6087E"/>
    <w:rsid w:val="00F6758C"/>
    <w:rsid w:val="00F71270"/>
    <w:rsid w:val="00F71EFE"/>
    <w:rsid w:val="00F7205E"/>
    <w:rsid w:val="00F724CC"/>
    <w:rsid w:val="00F7286D"/>
    <w:rsid w:val="00F73FB9"/>
    <w:rsid w:val="00F740C2"/>
    <w:rsid w:val="00F7635E"/>
    <w:rsid w:val="00F76C5A"/>
    <w:rsid w:val="00F81AFC"/>
    <w:rsid w:val="00F81B51"/>
    <w:rsid w:val="00F81BB8"/>
    <w:rsid w:val="00F82169"/>
    <w:rsid w:val="00F84C0F"/>
    <w:rsid w:val="00F87460"/>
    <w:rsid w:val="00F90F96"/>
    <w:rsid w:val="00F91D43"/>
    <w:rsid w:val="00F9739A"/>
    <w:rsid w:val="00FA05F2"/>
    <w:rsid w:val="00FA0DB9"/>
    <w:rsid w:val="00FA2864"/>
    <w:rsid w:val="00FA3EDB"/>
    <w:rsid w:val="00FA4992"/>
    <w:rsid w:val="00FA4CA4"/>
    <w:rsid w:val="00FB0A00"/>
    <w:rsid w:val="00FB0A61"/>
    <w:rsid w:val="00FB29C3"/>
    <w:rsid w:val="00FB3C7D"/>
    <w:rsid w:val="00FB4013"/>
    <w:rsid w:val="00FB4A05"/>
    <w:rsid w:val="00FB5D10"/>
    <w:rsid w:val="00FB6358"/>
    <w:rsid w:val="00FB7F18"/>
    <w:rsid w:val="00FC02D6"/>
    <w:rsid w:val="00FC2758"/>
    <w:rsid w:val="00FC4801"/>
    <w:rsid w:val="00FC4C41"/>
    <w:rsid w:val="00FC5C35"/>
    <w:rsid w:val="00FC5F7A"/>
    <w:rsid w:val="00FC6BA3"/>
    <w:rsid w:val="00FD358A"/>
    <w:rsid w:val="00FD3B6C"/>
    <w:rsid w:val="00FD598F"/>
    <w:rsid w:val="00FD5ECA"/>
    <w:rsid w:val="00FD5F90"/>
    <w:rsid w:val="00FD77BE"/>
    <w:rsid w:val="00FD7AA6"/>
    <w:rsid w:val="00FE1C10"/>
    <w:rsid w:val="00FE1C5E"/>
    <w:rsid w:val="00FE1DDA"/>
    <w:rsid w:val="00FE644E"/>
    <w:rsid w:val="00FE77C5"/>
    <w:rsid w:val="00FE788B"/>
    <w:rsid w:val="00FF0CCE"/>
    <w:rsid w:val="00FF1802"/>
    <w:rsid w:val="00FF2549"/>
    <w:rsid w:val="00FF41E8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  <w:lang w:val="de-DE" w:eastAsia="de-DE"/>
    </w:rPr>
  </w:style>
  <w:style w:type="paragraph" w:styleId="berschrift2">
    <w:name w:val="heading 2"/>
    <w:basedOn w:val="Standard"/>
    <w:next w:val="Standard"/>
    <w:qFormat/>
    <w:rsid w:val="006360E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360E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Default">
    <w:name w:val="Default"/>
    <w:rsid w:val="006C668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customStyle="1" w:styleId="Actetitre">
    <w:name w:val="Acte titre"/>
    <w:basedOn w:val="Default"/>
    <w:next w:val="Default"/>
    <w:rsid w:val="006C668C"/>
    <w:pPr>
      <w:spacing w:after="240"/>
    </w:pPr>
    <w:rPr>
      <w:color w:val="auto"/>
    </w:rPr>
  </w:style>
  <w:style w:type="paragraph" w:customStyle="1" w:styleId="Actedate">
    <w:name w:val="Acte date"/>
    <w:basedOn w:val="Default"/>
    <w:next w:val="Default"/>
    <w:rsid w:val="006C668C"/>
    <w:pPr>
      <w:spacing w:after="240"/>
    </w:pPr>
    <w:rPr>
      <w:color w:val="auto"/>
    </w:rPr>
  </w:style>
  <w:style w:type="paragraph" w:customStyle="1" w:styleId="Actetitre2">
    <w:name w:val="Acte titre 2"/>
    <w:basedOn w:val="Default"/>
    <w:next w:val="Default"/>
    <w:rsid w:val="006C668C"/>
    <w:pPr>
      <w:spacing w:after="240"/>
    </w:pPr>
    <w:rPr>
      <w:color w:val="auto"/>
    </w:rPr>
  </w:style>
  <w:style w:type="paragraph" w:customStyle="1" w:styleId="Titre1">
    <w:name w:val="Titre 1"/>
    <w:basedOn w:val="Default"/>
    <w:next w:val="Default"/>
    <w:rsid w:val="006C668C"/>
    <w:pPr>
      <w:spacing w:before="240" w:after="60"/>
    </w:pPr>
    <w:rPr>
      <w:color w:val="auto"/>
    </w:rPr>
  </w:style>
  <w:style w:type="paragraph" w:customStyle="1" w:styleId="NoArt">
    <w:name w:val="No_Art"/>
    <w:basedOn w:val="Default"/>
    <w:next w:val="Default"/>
    <w:rsid w:val="006C668C"/>
    <w:pPr>
      <w:spacing w:before="160" w:after="80"/>
    </w:pPr>
    <w:rPr>
      <w:color w:val="auto"/>
    </w:rPr>
  </w:style>
  <w:style w:type="paragraph" w:customStyle="1" w:styleId="Structure1">
    <w:name w:val="Structure 1"/>
    <w:basedOn w:val="Default"/>
    <w:next w:val="Default"/>
    <w:rsid w:val="006C668C"/>
    <w:pPr>
      <w:spacing w:after="80"/>
    </w:pPr>
    <w:rPr>
      <w:color w:val="auto"/>
    </w:rPr>
  </w:style>
  <w:style w:type="paragraph" w:customStyle="1" w:styleId="Filet">
    <w:name w:val="Filet"/>
    <w:basedOn w:val="Default"/>
    <w:next w:val="Default"/>
    <w:rsid w:val="006C668C"/>
    <w:pPr>
      <w:spacing w:before="240" w:after="240"/>
    </w:pPr>
    <w:rPr>
      <w:color w:val="auto"/>
    </w:rPr>
  </w:style>
  <w:style w:type="paragraph" w:customStyle="1" w:styleId="Approbannexe">
    <w:name w:val="Approb_annexe"/>
    <w:basedOn w:val="Default"/>
    <w:next w:val="Default"/>
    <w:rsid w:val="006C668C"/>
    <w:pPr>
      <w:spacing w:after="240"/>
    </w:pPr>
    <w:rPr>
      <w:color w:val="auto"/>
    </w:rPr>
  </w:style>
  <w:style w:type="paragraph" w:styleId="Sprechblasentext">
    <w:name w:val="Balloon Text"/>
    <w:basedOn w:val="Standard"/>
    <w:semiHidden/>
    <w:rsid w:val="006C668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09540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9540D"/>
  </w:style>
  <w:style w:type="paragraph" w:customStyle="1" w:styleId="lit">
    <w:name w:val="lit"/>
    <w:basedOn w:val="Standard"/>
    <w:rsid w:val="004C3722"/>
    <w:pPr>
      <w:autoSpaceDE w:val="0"/>
      <w:autoSpaceDN w:val="0"/>
      <w:adjustRightInd w:val="0"/>
      <w:spacing w:after="80"/>
      <w:ind w:left="360" w:hanging="360"/>
    </w:pPr>
    <w:rPr>
      <w:rFonts w:ascii="Times New Roman" w:hAnsi="Times New Roman"/>
      <w:sz w:val="20"/>
      <w:szCs w:val="20"/>
      <w:lang w:val="de-CH"/>
    </w:rPr>
  </w:style>
  <w:style w:type="character" w:styleId="Kommentarzeichen">
    <w:name w:val="annotation reference"/>
    <w:basedOn w:val="Absatz-Standardschriftart"/>
    <w:semiHidden/>
    <w:rsid w:val="00A16162"/>
    <w:rPr>
      <w:sz w:val="16"/>
      <w:szCs w:val="16"/>
    </w:rPr>
  </w:style>
  <w:style w:type="paragraph" w:styleId="Kommentartext">
    <w:name w:val="annotation text"/>
    <w:basedOn w:val="Standard"/>
    <w:semiHidden/>
    <w:rsid w:val="00A1616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161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B8E0C-C338-4EF3-8C62-C048EE99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2231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Konkordat</vt:lpstr>
    </vt:vector>
  </TitlesOfParts>
  <Company/>
  <LinksUpToDate>false</LinksUpToDate>
  <CharactersWithSpaces>16259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Konkordat</dc:title>
  <dc:creator>Stefan Leutert</dc:creator>
  <cp:lastModifiedBy>Barbara</cp:lastModifiedBy>
  <cp:revision>2</cp:revision>
  <cp:lastPrinted>2010-09-20T12:59:00Z</cp:lastPrinted>
  <dcterms:created xsi:type="dcterms:W3CDTF">2014-07-14T11:39:00Z</dcterms:created>
  <dcterms:modified xsi:type="dcterms:W3CDTF">2014-07-14T11:39:00Z</dcterms:modified>
</cp:coreProperties>
</file>